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60" w:rsidRDefault="00101060" w:rsidP="00101060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01060" w:rsidRDefault="00101060" w:rsidP="00101060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01060" w:rsidRPr="00101060" w:rsidRDefault="00101060" w:rsidP="00101060">
      <w:pPr>
        <w:pStyle w:val="NormalnyWeb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101060">
        <w:rPr>
          <w:rFonts w:ascii="Verdana" w:hAnsi="Verdana"/>
          <w:b/>
          <w:color w:val="000000"/>
          <w:sz w:val="20"/>
          <w:szCs w:val="20"/>
        </w:rPr>
        <w:t>PODATEK ROLNY</w:t>
      </w:r>
    </w:p>
    <w:p w:rsidR="00101060" w:rsidRDefault="00101060" w:rsidP="00101060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01060" w:rsidRDefault="00FA700D" w:rsidP="00101060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Podstawą ustaleni</w:t>
      </w:r>
      <w:r w:rsidR="00FF37D5">
        <w:rPr>
          <w:rFonts w:ascii="Verdana" w:hAnsi="Verdana"/>
          <w:color w:val="000000"/>
          <w:sz w:val="20"/>
          <w:szCs w:val="20"/>
        </w:rPr>
        <w:t>a stawki podatku rolnego na 2023</w:t>
      </w:r>
      <w:r>
        <w:rPr>
          <w:rFonts w:ascii="Verdana" w:hAnsi="Verdana"/>
          <w:color w:val="000000"/>
          <w:sz w:val="20"/>
          <w:szCs w:val="20"/>
        </w:rPr>
        <w:t xml:space="preserve"> rok jest Komunikat Prezesa GUS z dnia </w:t>
      </w:r>
      <w:r w:rsidR="00FF37D5">
        <w:rPr>
          <w:rFonts w:ascii="Verdana" w:hAnsi="Verdana"/>
          <w:color w:val="000000"/>
          <w:sz w:val="20"/>
          <w:szCs w:val="20"/>
        </w:rPr>
        <w:t>19 października 2022</w:t>
      </w:r>
      <w:r>
        <w:rPr>
          <w:rFonts w:ascii="Verdana" w:hAnsi="Verdana"/>
          <w:color w:val="000000"/>
          <w:sz w:val="20"/>
          <w:szCs w:val="20"/>
        </w:rPr>
        <w:t xml:space="preserve"> r. w sprawie średniej ceny skupu żyta za okres 11  kwartałów, będącej podstawą do ustalenia podat</w:t>
      </w:r>
      <w:r w:rsidR="00FF37D5">
        <w:rPr>
          <w:rFonts w:ascii="Verdana" w:hAnsi="Verdana"/>
          <w:color w:val="000000"/>
          <w:sz w:val="20"/>
          <w:szCs w:val="20"/>
        </w:rPr>
        <w:t>ku rolnego na rok podatkowy 2023</w:t>
      </w:r>
      <w:r>
        <w:rPr>
          <w:rFonts w:ascii="Verdana" w:hAnsi="Verdana"/>
          <w:color w:val="000000"/>
          <w:sz w:val="20"/>
          <w:szCs w:val="20"/>
        </w:rPr>
        <w:t xml:space="preserve"> (M.P. z 2020 r. poz. 982).</w:t>
      </w:r>
      <w:r w:rsidR="00101060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101060" w:rsidRDefault="00101060" w:rsidP="00101060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Treść Komunikatu dostępna jest na stronie </w:t>
      </w:r>
    </w:p>
    <w:p w:rsidR="005E2F62" w:rsidRDefault="005E2F62" w:rsidP="00DA2304">
      <w:pPr>
        <w:shd w:val="clear" w:color="auto" w:fill="FFFFFF"/>
        <w:spacing w:before="100" w:beforeAutospacing="1" w:after="100" w:afterAutospacing="1" w:line="240" w:lineRule="auto"/>
      </w:pPr>
      <w:hyperlink r:id="rId6" w:history="1">
        <w:r w:rsidRPr="004D2938">
          <w:rPr>
            <w:rStyle w:val="Hipercze"/>
          </w:rPr>
          <w:t>https://www.dziennikustaw.gov.pl/MP/2022/995</w:t>
        </w:r>
      </w:hyperlink>
    </w:p>
    <w:p w:rsidR="00DA2304" w:rsidRPr="00DA2304" w:rsidRDefault="00DA2304" w:rsidP="00DA2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DA23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rednia cena skupu żyta za okres 11 kwartałów (będąca podstawą do ustalenia podat</w:t>
      </w:r>
      <w:r w:rsidR="00FF37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ku rolnego na rok podatkowy 2023</w:t>
      </w:r>
      <w:r w:rsidRPr="00DA23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) - wynosi </w:t>
      </w:r>
      <w:r w:rsidR="00FF37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74,05</w:t>
      </w:r>
      <w:r w:rsidRPr="00DA23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zł za 1 </w:t>
      </w:r>
      <w:proofErr w:type="spellStart"/>
      <w:r w:rsidRPr="00DA23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dt</w:t>
      </w:r>
      <w:proofErr w:type="spellEnd"/>
      <w:r w:rsidRPr="00DA23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tbl>
      <w:tblPr>
        <w:tblW w:w="76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02"/>
        <w:gridCol w:w="1148"/>
      </w:tblGrid>
      <w:tr w:rsidR="00DA2304" w:rsidRPr="00DA2304" w:rsidTr="00DA23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DA2304" w:rsidP="00DA23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304" w:rsidRPr="00DA2304" w:rsidRDefault="00FF37D5" w:rsidP="00DA23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2023</w:t>
            </w:r>
            <w:r w:rsidR="00DA2304" w:rsidRPr="00DA23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rok</w:t>
            </w:r>
          </w:p>
        </w:tc>
      </w:tr>
      <w:tr w:rsidR="00DA2304" w:rsidRPr="00DA2304" w:rsidTr="00DA23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DA2304" w:rsidP="00DA23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Dla gruntów gospodarstw rolnych za 1 ha (równoważnik 2,5 q żyta)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FF37D5" w:rsidP="00DA23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185,125</w:t>
            </w:r>
            <w:r w:rsidR="00DA2304"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DA2304" w:rsidRPr="00DA2304" w:rsidTr="00DA23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DA2304" w:rsidP="00DA23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Dla pozostałych gruntów za 1 ha (równoważnik 5 q żyta)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304" w:rsidRPr="00DA2304" w:rsidRDefault="00FF37D5" w:rsidP="00DA23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370,25</w:t>
            </w:r>
            <w:r w:rsidR="00DA2304" w:rsidRPr="00DA23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101060" w:rsidRDefault="00101060" w:rsidP="00101060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101060" w:rsidRPr="00101060" w:rsidRDefault="00101060" w:rsidP="00101060">
      <w:pPr>
        <w:pStyle w:val="NormalnyWeb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  <w:r w:rsidRPr="00101060">
        <w:rPr>
          <w:rFonts w:ascii="Verdana" w:hAnsi="Verdana"/>
          <w:b/>
          <w:color w:val="000000"/>
          <w:sz w:val="20"/>
          <w:szCs w:val="20"/>
        </w:rPr>
        <w:t>PODATEK LEŚNY</w:t>
      </w:r>
    </w:p>
    <w:p w:rsidR="00101060" w:rsidRDefault="00101060" w:rsidP="00101060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101060" w:rsidRDefault="00101060" w:rsidP="00101060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Podstawą ustalenia st</w:t>
      </w:r>
      <w:r w:rsidR="00FF37D5">
        <w:rPr>
          <w:rFonts w:ascii="Verdana" w:hAnsi="Verdana"/>
          <w:color w:val="000000"/>
          <w:sz w:val="20"/>
          <w:szCs w:val="20"/>
        </w:rPr>
        <w:t>awki podatku leśnego na rok 2023</w:t>
      </w:r>
      <w:r>
        <w:rPr>
          <w:rFonts w:ascii="Verdana" w:hAnsi="Verdana"/>
          <w:color w:val="000000"/>
          <w:sz w:val="20"/>
          <w:szCs w:val="20"/>
        </w:rPr>
        <w:t> jest Komunikat Prezesa Głównego Urzędu Statystycznego w sprawie średniej ceny sprzedaży drewna, obliczonej wg średniej ceny drewna uzyskanej przez nadleśnictw</w:t>
      </w:r>
      <w:r w:rsidR="00FF37D5">
        <w:rPr>
          <w:rFonts w:ascii="Verdana" w:hAnsi="Verdana"/>
          <w:color w:val="000000"/>
          <w:sz w:val="20"/>
          <w:szCs w:val="20"/>
        </w:rPr>
        <w:t>a za pierwsze trzy kwartały 2022</w:t>
      </w:r>
      <w:r>
        <w:rPr>
          <w:rFonts w:ascii="Verdana" w:hAnsi="Verdana"/>
          <w:color w:val="000000"/>
          <w:sz w:val="20"/>
          <w:szCs w:val="20"/>
        </w:rPr>
        <w:t xml:space="preserve"> r. która wyniosła </w:t>
      </w:r>
      <w:r w:rsidR="00FF37D5">
        <w:rPr>
          <w:rFonts w:ascii="Verdana" w:hAnsi="Verdana"/>
          <w:color w:val="000000"/>
          <w:sz w:val="20"/>
          <w:szCs w:val="20"/>
        </w:rPr>
        <w:t>323,18</w:t>
      </w:r>
      <w:r>
        <w:rPr>
          <w:rFonts w:ascii="Verdana" w:hAnsi="Verdana"/>
          <w:color w:val="000000"/>
          <w:sz w:val="20"/>
          <w:szCs w:val="20"/>
        </w:rPr>
        <w:t xml:space="preserve"> złotych za m</w:t>
      </w:r>
      <w:r>
        <w:rPr>
          <w:rFonts w:ascii="Verdana" w:hAnsi="Verdana"/>
          <w:color w:val="000000"/>
          <w:sz w:val="20"/>
          <w:szCs w:val="20"/>
          <w:vertAlign w:val="superscript"/>
        </w:rPr>
        <w:t>3</w:t>
      </w:r>
      <w:r>
        <w:rPr>
          <w:rFonts w:ascii="Verdana" w:hAnsi="Verdana"/>
          <w:color w:val="000000"/>
          <w:sz w:val="20"/>
          <w:szCs w:val="20"/>
        </w:rPr>
        <w:t>. </w:t>
      </w:r>
    </w:p>
    <w:p w:rsidR="00101060" w:rsidRDefault="00101060" w:rsidP="00101060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Treść Komunikatu dostępna jest na stronie </w:t>
      </w:r>
    </w:p>
    <w:p w:rsidR="00101060" w:rsidRDefault="00E5740F" w:rsidP="00101060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hyperlink r:id="rId7" w:history="1">
        <w:r w:rsidRPr="004D2938">
          <w:rPr>
            <w:rStyle w:val="Hipercze"/>
            <w:rFonts w:ascii="Verdana" w:hAnsi="Verdana"/>
            <w:sz w:val="20"/>
            <w:szCs w:val="20"/>
          </w:rPr>
          <w:t>https://www.dziennikustaw.gov.pl/MP/2022/996</w:t>
        </w:r>
      </w:hyperlink>
    </w:p>
    <w:p w:rsidR="00DA2304" w:rsidRDefault="00DA2304" w:rsidP="00101060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DA2304" w:rsidRPr="00DA2304" w:rsidRDefault="00DA2304" w:rsidP="00DA230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S</w:t>
      </w:r>
      <w:r w:rsidRPr="00DA230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tawki podatku leśnego na 202</w:t>
      </w:r>
      <w:r w:rsidR="00FF37D5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3</w:t>
      </w:r>
      <w:r w:rsidRPr="00DA230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 xml:space="preserve"> rok:</w:t>
      </w:r>
    </w:p>
    <w:p w:rsidR="00DA2304" w:rsidRPr="00E5740F" w:rsidRDefault="00FF37D5" w:rsidP="00E5740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71,0996</w:t>
      </w:r>
      <w:r w:rsidR="00DA2304" w:rsidRPr="00DA2304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zł - za 1 ha lasu,</w:t>
      </w:r>
      <w:bookmarkStart w:id="0" w:name="_GoBack"/>
      <w:bookmarkEnd w:id="0"/>
    </w:p>
    <w:sectPr w:rsidR="00DA2304" w:rsidRPr="00E5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2A77"/>
    <w:multiLevelType w:val="multilevel"/>
    <w:tmpl w:val="BADE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0D"/>
    <w:rsid w:val="00101060"/>
    <w:rsid w:val="002D0EBB"/>
    <w:rsid w:val="005E2F62"/>
    <w:rsid w:val="007E2AD5"/>
    <w:rsid w:val="00DA2304"/>
    <w:rsid w:val="00E5740F"/>
    <w:rsid w:val="00FA700D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06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01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06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0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ziennikustaw.gov.pl/MP/2022/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iennikustaw.gov.pl/MP/2022/9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Wolanin</cp:lastModifiedBy>
  <cp:revision>2</cp:revision>
  <cp:lastPrinted>2022-12-30T08:02:00Z</cp:lastPrinted>
  <dcterms:created xsi:type="dcterms:W3CDTF">2022-12-30T08:11:00Z</dcterms:created>
  <dcterms:modified xsi:type="dcterms:W3CDTF">2022-12-30T08:11:00Z</dcterms:modified>
</cp:coreProperties>
</file>