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Pr="00DE6D36">
        <w:rPr>
          <w:rFonts w:ascii="Arial" w:hAnsi="Arial" w:cs="Arial"/>
          <w:i/>
          <w:iCs/>
          <w:sz w:val="16"/>
          <w:szCs w:val="20"/>
        </w:rPr>
        <w:t>do SIWZ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UL.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</w:rPr>
      </w:r>
      <w:r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</w:rPr>
      </w:r>
      <w:r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</w:rPr>
      </w:r>
      <w:r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</w:rPr>
      </w:r>
      <w:r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  <w:lang w:val="en-US"/>
        </w:rPr>
      </w:r>
      <w:r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  <w:lang w:val="en-US"/>
        </w:rPr>
      </w:r>
      <w:r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  <w:lang w:val="en-US"/>
        </w:rPr>
      </w:r>
      <w:r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  <w:lang w:val="en-US"/>
        </w:rPr>
      </w:r>
      <w:r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Pr="00C768AA">
        <w:rPr>
          <w:rFonts w:ascii="Arial" w:hAnsi="Arial" w:cs="Arial"/>
          <w:b/>
          <w:sz w:val="22"/>
          <w:lang w:val="en-US"/>
        </w:rPr>
      </w:r>
      <w:r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>KONSORCJUM</w:t>
      </w:r>
      <w:r w:rsidRPr="00C768AA">
        <w:rPr>
          <w:rFonts w:ascii="Arial" w:hAnsi="Arial" w:cs="Arial"/>
          <w:sz w:val="20"/>
        </w:rPr>
        <w:t xml:space="preserve"> z </w:t>
      </w:r>
      <w:r w:rsidRPr="00C768AA">
        <w:rPr>
          <w:rFonts w:ascii="Arial" w:hAnsi="Arial" w:cs="Arial"/>
          <w:i/>
          <w:sz w:val="20"/>
        </w:rPr>
        <w:t xml:space="preserve">(jeżeli dotyczy): 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A) </w:t>
      </w:r>
      <w:r w:rsidRPr="00C768AA">
        <w:rPr>
          <w:rFonts w:ascii="Arial" w:hAnsi="Arial" w:cs="Arial"/>
          <w:sz w:val="20"/>
        </w:rPr>
        <w:t>Nazwa Partnera: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B) </w:t>
      </w:r>
      <w:r w:rsidRPr="00C768AA">
        <w:rPr>
          <w:rFonts w:ascii="Arial" w:hAnsi="Arial" w:cs="Arial"/>
          <w:sz w:val="20"/>
        </w:rPr>
        <w:t>Siedziba Partnera:</w:t>
      </w:r>
    </w:p>
    <w:p w:rsidR="000D2451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  <w:r w:rsidRPr="00C768AA">
        <w:rPr>
          <w:rFonts w:ascii="Arial" w:hAnsi="Arial" w:cs="Arial"/>
          <w:bCs/>
          <w:i/>
          <w:sz w:val="20"/>
        </w:rPr>
        <w:t>ul: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……………………………..</w:t>
      </w:r>
      <w:r w:rsidRPr="00C768AA">
        <w:rPr>
          <w:rFonts w:ascii="Arial" w:hAnsi="Arial" w:cs="Arial"/>
          <w:bCs/>
          <w:sz w:val="20"/>
        </w:rPr>
        <w:t xml:space="preserve"> 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kod: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miejscowość: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C768AA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postępowania </w:t>
      </w:r>
      <w:r>
        <w:rPr>
          <w:rFonts w:ascii="Arial" w:hAnsi="Arial" w:cs="Arial"/>
          <w:bCs/>
          <w:sz w:val="20"/>
          <w:u w:val="single"/>
        </w:rPr>
        <w:t>IW-PZ.271.1.2019</w:t>
      </w:r>
      <w:r w:rsidRPr="00F9143F">
        <w:rPr>
          <w:rFonts w:ascii="Arial" w:hAnsi="Arial" w:cs="Arial"/>
          <w:b w:val="0"/>
          <w:sz w:val="20"/>
        </w:rPr>
        <w:t xml:space="preserve"> w trybie przetargu nieograniczonego pn.: </w:t>
      </w:r>
      <w:r w:rsidRPr="007934FE">
        <w:rPr>
          <w:rFonts w:ascii="Arial" w:hAnsi="Arial" w:cs="Arial"/>
          <w:sz w:val="20"/>
        </w:rPr>
        <w:t xml:space="preserve">Przebudowa nawierzchni na działce nr 100 obręb Wilka pod utworzenie ciągu pieszo – rowerowego w ramach zadania: „Witka – </w:t>
      </w:r>
      <w:proofErr w:type="spellStart"/>
      <w:r w:rsidRPr="007934FE">
        <w:rPr>
          <w:rFonts w:ascii="Arial" w:hAnsi="Arial" w:cs="Arial"/>
          <w:sz w:val="20"/>
        </w:rPr>
        <w:t>Smeda</w:t>
      </w:r>
      <w:proofErr w:type="spellEnd"/>
      <w:r w:rsidRPr="007934FE">
        <w:rPr>
          <w:rFonts w:ascii="Arial" w:hAnsi="Arial" w:cs="Arial"/>
          <w:sz w:val="20"/>
        </w:rPr>
        <w:t xml:space="preserve"> – zagospodarowanie turystyczne pogranicza polsko – czeskiego – etap I”</w:t>
      </w: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>
              <w:rPr>
                <w:rFonts w:ascii="Arial" w:hAnsi="Arial" w:cs="Arial"/>
                <w:b/>
                <w:sz w:val="20"/>
              </w:rPr>
              <w:t>DOKUMENTACJĄ PROJEKTOWĄ , ZAPISAMI SIWZ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D3401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>oświadcza, że zapoznał się z warunkami zawartymi w SIWZ, ze wszystkimi załącznikami do SIWZ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Zobowiązujemy się, w przypadku przyznania nam zamówienia, do zawarcia umowy na warunkach określonych we wzorze umowy stanowiącym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 projektowej (Załączniku 4 do SIWZ),  i ewentualnymi Informacjami dla Wykonawców i tym samym zrealizuje przedmiot zamówienia zgodnie z warunkami umowy, stanowiącej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37061D" w:rsidRDefault="000D2451" w:rsidP="000D2451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18"/>
      <w:r w:rsidRPr="00631FFC">
        <w:rPr>
          <w:rFonts w:ascii="Arial" w:hAnsi="Arial" w:cs="Arial"/>
          <w:sz w:val="24"/>
          <w:szCs w:val="22"/>
        </w:rPr>
        <w:t xml:space="preserve">PODWYKONAWCY </w:t>
      </w:r>
      <w:r w:rsidRPr="00631FFC">
        <w:rPr>
          <w:rFonts w:ascii="Arial" w:hAnsi="Arial" w:cs="Arial"/>
          <w:b w:val="0"/>
          <w:bCs w:val="0"/>
          <w:i/>
          <w:iCs/>
          <w:sz w:val="20"/>
          <w:szCs w:val="22"/>
        </w:rPr>
        <w:t>(wypełnić, jeżeli dotyczy)</w:t>
      </w:r>
      <w:bookmarkEnd w:id="14"/>
    </w:p>
    <w:tbl>
      <w:tblPr>
        <w:tblW w:w="9380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580"/>
      </w:tblGrid>
      <w:tr w:rsidR="000D2451" w:rsidRPr="00C768AA" w:rsidTr="00D34011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0D2451" w:rsidRPr="00026679" w:rsidRDefault="000D2451" w:rsidP="00D34011">
            <w:pPr>
              <w:pStyle w:val="Nagwek2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bookmarkStart w:id="15" w:name="_Toc457981619"/>
            <w:r w:rsidRPr="00026679">
              <w:rPr>
                <w:rFonts w:ascii="Arial" w:hAnsi="Arial" w:cs="Arial"/>
                <w:sz w:val="18"/>
                <w:szCs w:val="18"/>
                <w:lang w:val="pl-PL" w:eastAsia="pl-PL"/>
              </w:rPr>
              <w:t>NASTĘPUJĄCE CZĘŚCI ZAMÓWIENIA PODZLECIMY PODWYKONAWCOM</w:t>
            </w:r>
            <w:bookmarkEnd w:id="15"/>
            <w:r w:rsidRPr="00026679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0D2451" w:rsidRPr="00C768AA" w:rsidTr="00D34011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A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:rsidR="000D2451" w:rsidRPr="00026679" w:rsidRDefault="000D2451" w:rsidP="00D34011">
            <w:pPr>
              <w:pStyle w:val="Nagwek2"/>
              <w:spacing w:before="0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bookmarkStart w:id="16" w:name="_Toc457981620"/>
            <w:r w:rsidRPr="00026679">
              <w:rPr>
                <w:rFonts w:ascii="Arial" w:hAnsi="Arial" w:cs="Arial"/>
                <w:sz w:val="18"/>
                <w:szCs w:val="18"/>
                <w:lang w:val="pl-PL" w:eastAsia="pl-PL"/>
              </w:rPr>
              <w:t>OKREŚLENIE CZĘŚCI ZAMÓWIENIA</w:t>
            </w:r>
            <w:bookmarkEnd w:id="16"/>
          </w:p>
        </w:tc>
      </w:tr>
      <w:tr w:rsidR="000D2451" w:rsidRPr="00C768AA" w:rsidTr="00D34011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451" w:rsidRPr="00C768AA" w:rsidTr="00D34011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  <w:r w:rsidRPr="001E7640">
        <w:rPr>
          <w:rFonts w:ascii="Arial" w:hAnsi="Arial" w:cs="Arial"/>
          <w:i/>
          <w:sz w:val="16"/>
          <w:szCs w:val="18"/>
        </w:rPr>
        <w:t>Niewypełnienie oznacza wykonanie całości zamówienia bez udziału podwykonawców.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pl-PL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7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7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KORZYSTAJĄC z uprawnienia nadanego treścią art. 8 ust. 3 ustawy Prawo zamówień publicznych z dnia 29.01.2004r.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zgodnie z definicją </w:t>
      </w:r>
      <w:r w:rsidRPr="00662E2F">
        <w:rPr>
          <w:rFonts w:ascii="Arial" w:hAnsi="Arial" w:cs="Arial"/>
          <w:sz w:val="18"/>
          <w:szCs w:val="18"/>
        </w:rPr>
        <w:lastRenderedPageBreak/>
        <w:t xml:space="preserve">zawartą w treści art. 11 ust. 4 ustawy z 16.04.1993 r. o zwalczaniu nieuczciwej konkurencji (Tekst jednolity z 2003 roku, Dz. U. nr 153, poz. 1503 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      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62E2F">
        <w:rPr>
          <w:rFonts w:ascii="Arial" w:hAnsi="Arial" w:cs="Arial"/>
          <w:b/>
          <w:sz w:val="18"/>
          <w:szCs w:val="18"/>
          <w:u w:val="single"/>
        </w:rPr>
        <w:t>Wykonawca informację, iż zastrzeżone informacje stanowią tajemnicę przedsiębiorstwa, wykazuje powyżej lub w osobnym załączniku w Ofercie.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  <w:i/>
          <w:sz w:val="12"/>
          <w:szCs w:val="16"/>
        </w:rPr>
        <w:t xml:space="preserve">                            (podpis osoby do 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Default="00D653CE"/>
    <w:sectPr w:rsidR="00D653CE" w:rsidSect="005B6CA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Pr="007851AF" w:rsidRDefault="000D2451">
    <w:pPr>
      <w:pStyle w:val="Stopka"/>
      <w:jc w:val="right"/>
      <w:rPr>
        <w:rFonts w:ascii="Arial" w:hAnsi="Arial" w:cs="Arial"/>
        <w:sz w:val="16"/>
      </w:rPr>
    </w:pPr>
    <w:r w:rsidRPr="007851AF">
      <w:rPr>
        <w:rFonts w:ascii="Arial" w:hAnsi="Arial" w:cs="Arial"/>
        <w:sz w:val="16"/>
      </w:rPr>
      <w:fldChar w:fldCharType="begin"/>
    </w:r>
    <w:r w:rsidRPr="007851AF">
      <w:rPr>
        <w:rFonts w:ascii="Arial" w:hAnsi="Arial" w:cs="Arial"/>
        <w:sz w:val="16"/>
      </w:rPr>
      <w:instrText>PAGE   \* MERGEFORMAT</w:instrText>
    </w:r>
    <w:r w:rsidRPr="007851A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7851AF">
      <w:rPr>
        <w:rFonts w:ascii="Arial" w:hAnsi="Arial" w:cs="Arial"/>
        <w:sz w:val="16"/>
      </w:rPr>
      <w:fldChar w:fldCharType="end"/>
    </w:r>
  </w:p>
  <w:p w:rsidR="009F7821" w:rsidRPr="009F7821" w:rsidRDefault="000D2451" w:rsidP="009F7821">
    <w:pPr>
      <w:spacing w:line="276" w:lineRule="auto"/>
      <w:jc w:val="center"/>
      <w:rPr>
        <w:rFonts w:ascii="Calibri" w:hAnsi="Calibri" w:cs="Calibri"/>
        <w:i/>
        <w:sz w:val="14"/>
        <w:szCs w:val="14"/>
      </w:rPr>
    </w:pPr>
    <w:r w:rsidRPr="009F7821">
      <w:rPr>
        <w:rFonts w:ascii="Calibri" w:hAnsi="Calibri" w:cs="Calibri"/>
        <w:i/>
        <w:sz w:val="14"/>
        <w:szCs w:val="14"/>
      </w:rPr>
      <w:t xml:space="preserve">Program </w:t>
    </w:r>
    <w:proofErr w:type="spellStart"/>
    <w:r w:rsidRPr="009F7821">
      <w:rPr>
        <w:rFonts w:ascii="Calibri" w:hAnsi="Calibri" w:cs="Calibri"/>
        <w:i/>
        <w:sz w:val="14"/>
        <w:szCs w:val="14"/>
      </w:rPr>
      <w:t>Interreg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V-A Republika Czeska-Polska. Proj</w:t>
    </w:r>
    <w:r w:rsidRPr="009F7821">
      <w:rPr>
        <w:rFonts w:ascii="Calibri" w:hAnsi="Calibri" w:cs="Calibri"/>
        <w:i/>
        <w:sz w:val="14"/>
        <w:szCs w:val="14"/>
      </w:rPr>
      <w:t>ekt pn. „</w:t>
    </w:r>
    <w:proofErr w:type="spellStart"/>
    <w:r w:rsidRPr="009F7821">
      <w:rPr>
        <w:rFonts w:ascii="Calibri" w:hAnsi="Calibri" w:cs="Calibri"/>
        <w:i/>
        <w:sz w:val="14"/>
        <w:szCs w:val="14"/>
      </w:rPr>
      <w:t>Witka-Smeda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– zagospodarowanie turystyczne pogranicza polsko-czeskiego – etap I” (Cz.11.2.45/0.0/0.0/16_025/0001245), współfinansowany z Europejskiego Funduszu Rozwoju Regionalnego</w:t>
    </w:r>
  </w:p>
  <w:p w:rsidR="00B56B06" w:rsidRDefault="000D24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21" w:rsidRPr="009F7821" w:rsidRDefault="000D2451" w:rsidP="009F7821">
    <w:pPr>
      <w:spacing w:line="276" w:lineRule="auto"/>
      <w:jc w:val="center"/>
      <w:rPr>
        <w:rFonts w:ascii="Calibri" w:hAnsi="Calibri" w:cs="Calibri"/>
        <w:i/>
        <w:sz w:val="14"/>
        <w:szCs w:val="14"/>
      </w:rPr>
    </w:pPr>
    <w:r w:rsidRPr="009F7821">
      <w:rPr>
        <w:rFonts w:ascii="Calibri" w:hAnsi="Calibri" w:cs="Calibri"/>
        <w:i/>
        <w:sz w:val="14"/>
        <w:szCs w:val="14"/>
      </w:rPr>
      <w:t xml:space="preserve">Program </w:t>
    </w:r>
    <w:proofErr w:type="spellStart"/>
    <w:r w:rsidRPr="009F7821">
      <w:rPr>
        <w:rFonts w:ascii="Calibri" w:hAnsi="Calibri" w:cs="Calibri"/>
        <w:i/>
        <w:sz w:val="14"/>
        <w:szCs w:val="14"/>
      </w:rPr>
      <w:t>Interreg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V-A Republika Czeska-Polska. Projekt pn. „</w:t>
    </w:r>
    <w:proofErr w:type="spellStart"/>
    <w:r w:rsidRPr="009F7821">
      <w:rPr>
        <w:rFonts w:ascii="Calibri" w:hAnsi="Calibri" w:cs="Calibri"/>
        <w:i/>
        <w:sz w:val="14"/>
        <w:szCs w:val="14"/>
      </w:rPr>
      <w:t>Witka-Smeda</w:t>
    </w:r>
    <w:proofErr w:type="spellEnd"/>
    <w:r w:rsidRPr="009F7821">
      <w:rPr>
        <w:rFonts w:ascii="Calibri" w:hAnsi="Calibri" w:cs="Calibri"/>
        <w:i/>
        <w:sz w:val="14"/>
        <w:szCs w:val="14"/>
      </w:rPr>
      <w:t xml:space="preserve"> – zagospodarowanie turystyczne pogranicza polsko-czeskiego – etap I” (Cz.11.2.45/0.0/0.0/16_025/0001245), współfinansowany z Europejskiego Funduszu Rozwoju Regionalnego</w:t>
    </w:r>
  </w:p>
  <w:p w:rsidR="009F7821" w:rsidRDefault="000D2451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0D2451">
    <w:pPr>
      <w:pStyle w:val="Nagwek"/>
    </w:pPr>
  </w:p>
  <w:p w:rsidR="00B56B06" w:rsidRDefault="000D2451" w:rsidP="00E5583C">
    <w:pPr>
      <w:pStyle w:val="Nagwek"/>
      <w:spacing w:before="100" w:beforeAutospacing="1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.15pt;margin-top:9.95pt;width:453.3pt;height:43.2pt;z-index:-251655168;visibility:visible" wrapcoords="-36 0 -36 21228 21600 21228 21600 0 -36 0">
          <v:imagedata r:id="rId1" o:title="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0D2451" w:rsidP="006C7170">
    <w:pPr>
      <w:pStyle w:val="Nagwek"/>
      <w:spacing w:before="100" w:beforeAutospacing="1"/>
      <w:ind w:left="-1134"/>
    </w:pPr>
  </w:p>
  <w:p w:rsidR="00B56B06" w:rsidRDefault="000D2451" w:rsidP="006864C0">
    <w:pPr>
      <w:pStyle w:val="Nagwek"/>
      <w:rPr>
        <w:i/>
        <w:sz w:val="16"/>
        <w:szCs w:val="16"/>
        <w:lang w:eastAsia="pl-PL"/>
      </w:rPr>
    </w:pPr>
    <w:r>
      <w:rPr>
        <w:i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style="position:absolute;margin-left:-3.15pt;margin-top:7.95pt;width:453.3pt;height:43.2pt;z-index:-251656192;visibility:visible" wrapcoords="-36 0 -36 21228 21600 21228 21600 0 -36 0">
          <v:imagedata r:id="rId1" o:title=""/>
          <w10:wrap type="tight"/>
        </v:shape>
      </w:pict>
    </w:r>
  </w:p>
  <w:p w:rsidR="00B56B06" w:rsidRDefault="000D2451" w:rsidP="006864C0">
    <w:pPr>
      <w:pStyle w:val="Nagwek"/>
      <w:rPr>
        <w:i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D2451"/>
    <w:rsid w:val="000D2451"/>
    <w:rsid w:val="00A51845"/>
    <w:rsid w:val="00D653CE"/>
    <w:rsid w:val="00D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Pomonicka</dc:creator>
  <cp:keywords/>
  <dc:description/>
  <cp:lastModifiedBy>Magdalena Pomonicka</cp:lastModifiedBy>
  <cp:revision>2</cp:revision>
  <cp:lastPrinted>2019-02-18T08:23:00Z</cp:lastPrinted>
  <dcterms:created xsi:type="dcterms:W3CDTF">2019-02-18T08:23:00Z</dcterms:created>
  <dcterms:modified xsi:type="dcterms:W3CDTF">2019-02-18T08:23:00Z</dcterms:modified>
</cp:coreProperties>
</file>