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F4" w:rsidRPr="005E14F4" w:rsidRDefault="005E14F4" w:rsidP="00CE38C6">
      <w:pPr>
        <w:shd w:val="clear" w:color="auto" w:fill="FFFFFF"/>
        <w:spacing w:after="180" w:line="240" w:lineRule="auto"/>
        <w:rPr>
          <w:rFonts w:ascii="Hind" w:eastAsia="Times New Roman" w:hAnsi="Hind" w:cs="Times New Roman"/>
          <w:color w:val="000000"/>
          <w:lang w:eastAsia="pl-PL"/>
        </w:rPr>
      </w:pPr>
    </w:p>
    <w:p w:rsidR="005E14F4" w:rsidRPr="005E14F4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Ogłoszenie o naborze na wolne stanowisko urzędnicze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Wójt Gminy Sulików</w:t>
      </w:r>
    </w:p>
    <w:p w:rsidR="009D43F5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ogłasza nabór  na wolne stanowisko urzędnicze </w:t>
      </w:r>
    </w:p>
    <w:p w:rsidR="005E14F4" w:rsidRPr="005E14F4" w:rsidRDefault="009B6EB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>do spraw</w:t>
      </w:r>
      <w:r w:rsidR="005E14F4" w:rsidRPr="00CE38C6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>
        <w:rPr>
          <w:b/>
        </w:rPr>
        <w:t>płac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i/>
          <w:iCs/>
          <w:color w:val="000000"/>
          <w:lang w:eastAsia="pl-PL"/>
        </w:rPr>
        <w:t> </w:t>
      </w:r>
    </w:p>
    <w:p w:rsidR="005E14F4" w:rsidRPr="005E14F4" w:rsidRDefault="00665517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>      I.       </w:t>
      </w:r>
      <w:r w:rsidR="005E14F4" w:rsidRPr="00CE38C6">
        <w:rPr>
          <w:rFonts w:eastAsia="Times New Roman" w:cstheme="minorHAnsi"/>
          <w:b/>
          <w:bCs/>
          <w:color w:val="000000"/>
          <w:lang w:eastAsia="pl-PL"/>
        </w:rPr>
        <w:t>Nazwa i adres jednostki: </w:t>
      </w:r>
      <w:r w:rsidR="005E14F4" w:rsidRPr="005E14F4">
        <w:rPr>
          <w:rFonts w:eastAsia="Times New Roman" w:cstheme="minorHAnsi"/>
          <w:color w:val="000000"/>
          <w:lang w:eastAsia="pl-PL"/>
        </w:rPr>
        <w:t>Urząd Gm</w:t>
      </w:r>
      <w:r w:rsidR="005E14F4" w:rsidRPr="00CE38C6">
        <w:rPr>
          <w:rFonts w:eastAsia="Times New Roman" w:cstheme="minorHAnsi"/>
          <w:color w:val="000000"/>
          <w:lang w:eastAsia="pl-PL"/>
        </w:rPr>
        <w:t>iny w Sulikowie ul. Dworcowa 5; 59-975 Sulików</w:t>
      </w:r>
    </w:p>
    <w:p w:rsidR="00A23AFC" w:rsidRDefault="005E14F4" w:rsidP="00CE38C6">
      <w:pPr>
        <w:shd w:val="clear" w:color="auto" w:fill="FFFFFF"/>
        <w:spacing w:after="180" w:line="240" w:lineRule="auto"/>
        <w:jc w:val="both"/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II.        Stanowisko urzędnicze</w:t>
      </w:r>
      <w:r w:rsidR="00802E0B">
        <w:rPr>
          <w:rFonts w:eastAsia="Times New Roman" w:cstheme="minorHAnsi"/>
          <w:color w:val="000000"/>
          <w:lang w:eastAsia="pl-PL"/>
        </w:rPr>
        <w:t xml:space="preserve">: </w:t>
      </w:r>
      <w:r w:rsidR="00665517">
        <w:rPr>
          <w:rFonts w:eastAsia="Times New Roman" w:cstheme="minorHAnsi"/>
          <w:color w:val="000000"/>
          <w:lang w:eastAsia="pl-PL"/>
        </w:rPr>
        <w:t xml:space="preserve"> </w:t>
      </w:r>
      <w:r w:rsidRPr="00CE38C6">
        <w:rPr>
          <w:rFonts w:eastAsia="Times New Roman" w:cstheme="minorHAnsi"/>
          <w:b/>
          <w:bCs/>
          <w:color w:val="000000"/>
          <w:lang w:eastAsia="pl-PL"/>
        </w:rPr>
        <w:t> </w:t>
      </w:r>
      <w:r w:rsidR="00687F0D">
        <w:t>do spraw</w:t>
      </w:r>
      <w:r w:rsidR="009B6EB4">
        <w:t xml:space="preserve"> płac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 III.        Wymagania niezbędne:</w:t>
      </w:r>
    </w:p>
    <w:p w:rsidR="007A5C10" w:rsidRDefault="007A5C10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</w:t>
      </w:r>
      <w:r w:rsidR="0018758B">
        <w:rPr>
          <w:rFonts w:eastAsia="Times New Roman" w:cstheme="minorHAnsi"/>
          <w:color w:val="000000"/>
          <w:lang w:eastAsia="pl-PL"/>
        </w:rPr>
        <w:t>ykształcenie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="009D43F5">
        <w:rPr>
          <w:rFonts w:eastAsia="Times New Roman" w:cstheme="minorHAnsi"/>
          <w:color w:val="000000"/>
          <w:lang w:eastAsia="pl-PL"/>
        </w:rPr>
        <w:t xml:space="preserve">co najmniej </w:t>
      </w:r>
      <w:r w:rsidR="0018758B">
        <w:rPr>
          <w:rFonts w:eastAsia="Times New Roman" w:cstheme="minorHAnsi"/>
          <w:color w:val="000000"/>
          <w:lang w:eastAsia="pl-PL"/>
        </w:rPr>
        <w:t>średnie</w:t>
      </w:r>
      <w:r w:rsidR="009B6EB4">
        <w:rPr>
          <w:rFonts w:eastAsia="Times New Roman" w:cstheme="minorHAnsi"/>
          <w:color w:val="000000"/>
          <w:lang w:eastAsia="pl-PL"/>
        </w:rPr>
        <w:t xml:space="preserve"> ekonomiczne</w:t>
      </w:r>
      <w:r w:rsidR="005E14F4" w:rsidRPr="00CE38C6">
        <w:rPr>
          <w:rFonts w:eastAsia="Times New Roman" w:cstheme="minorHAnsi"/>
          <w:color w:val="000000"/>
          <w:lang w:eastAsia="pl-PL"/>
        </w:rPr>
        <w:t>,</w:t>
      </w:r>
      <w:r w:rsidR="009B6EB4">
        <w:rPr>
          <w:rFonts w:eastAsia="Times New Roman" w:cstheme="minorHAnsi"/>
          <w:color w:val="000000"/>
          <w:lang w:eastAsia="pl-PL"/>
        </w:rPr>
        <w:t xml:space="preserve"> preferowane wyższe</w:t>
      </w:r>
      <w:r w:rsidR="00AD0863">
        <w:rPr>
          <w:rFonts w:eastAsia="Times New Roman" w:cstheme="minorHAnsi"/>
          <w:color w:val="000000"/>
          <w:lang w:eastAsia="pl-PL"/>
        </w:rPr>
        <w:t xml:space="preserve"> o profilu: finanse</w:t>
      </w:r>
      <w:r>
        <w:rPr>
          <w:rFonts w:eastAsia="Times New Roman" w:cstheme="minorHAnsi"/>
          <w:color w:val="000000"/>
          <w:lang w:eastAsia="pl-PL"/>
        </w:rPr>
        <w:t xml:space="preserve">, </w:t>
      </w:r>
      <w:r w:rsidR="00AD0863">
        <w:rPr>
          <w:rFonts w:eastAsia="Times New Roman" w:cstheme="minorHAnsi"/>
          <w:color w:val="000000"/>
          <w:lang w:eastAsia="pl-PL"/>
        </w:rPr>
        <w:t>rachunkowość budżetowa</w:t>
      </w:r>
      <w:r>
        <w:rPr>
          <w:rFonts w:eastAsia="Times New Roman" w:cstheme="minorHAnsi"/>
          <w:color w:val="000000"/>
          <w:lang w:eastAsia="pl-PL"/>
        </w:rPr>
        <w:t>,</w:t>
      </w:r>
    </w:p>
    <w:p w:rsidR="005E14F4" w:rsidRDefault="00687F0D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minimum</w:t>
      </w:r>
      <w:r w:rsidR="007A5C10">
        <w:rPr>
          <w:rFonts w:eastAsia="Times New Roman" w:cstheme="minorHAnsi"/>
          <w:color w:val="000000"/>
          <w:lang w:eastAsia="pl-PL"/>
        </w:rPr>
        <w:t xml:space="preserve"> </w:t>
      </w:r>
      <w:r w:rsidR="009B36B8">
        <w:rPr>
          <w:rFonts w:eastAsia="Times New Roman" w:cstheme="minorHAnsi"/>
          <w:color w:val="000000"/>
          <w:lang w:eastAsia="pl-PL"/>
        </w:rPr>
        <w:t>2</w:t>
      </w:r>
      <w:r w:rsidR="007A5C10">
        <w:rPr>
          <w:rFonts w:eastAsia="Times New Roman" w:cstheme="minorHAnsi"/>
          <w:color w:val="000000"/>
          <w:lang w:eastAsia="pl-PL"/>
        </w:rPr>
        <w:t xml:space="preserve"> staż pracy,</w:t>
      </w:r>
      <w:r w:rsidR="00BB4D5B">
        <w:rPr>
          <w:rFonts w:eastAsia="Times New Roman" w:cstheme="minorHAnsi"/>
          <w:color w:val="000000"/>
          <w:lang w:eastAsia="pl-PL"/>
        </w:rPr>
        <w:t xml:space="preserve"> 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obywatelstwo polskie,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posiadanie pełnej zdolności do czynności prawnych i korzystanie z pełni praw publicznych,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 xml:space="preserve">niekaralność za umyślne przestępstwo ścigane z oskarżenia publicznego lub umyślne  </w:t>
      </w:r>
    </w:p>
    <w:p w:rsidR="005E14F4" w:rsidRPr="00CE38C6" w:rsidRDefault="005E14F4" w:rsidP="0018758B">
      <w:pPr>
        <w:pStyle w:val="Akapitzlist"/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przestępstwo skarbowe,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nieposzlakowana opinia,</w:t>
      </w:r>
    </w:p>
    <w:p w:rsidR="008A5C48" w:rsidRPr="009D43F5" w:rsidRDefault="005E14F4" w:rsidP="00BB4D5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Pogrubienie"/>
          <w:rFonts w:eastAsia="Times New Roman" w:cstheme="minorHAnsi"/>
          <w:b w:val="0"/>
          <w:bCs w:val="0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znajomość</w:t>
      </w:r>
      <w:r w:rsidR="008A5C48">
        <w:rPr>
          <w:rFonts w:eastAsia="Times New Roman" w:cstheme="minorHAnsi"/>
          <w:color w:val="000000"/>
          <w:lang w:eastAsia="pl-PL"/>
        </w:rPr>
        <w:t xml:space="preserve"> zagadnień związanych z przepisami</w:t>
      </w:r>
      <w:r w:rsidRPr="00CE38C6">
        <w:rPr>
          <w:rFonts w:eastAsia="Times New Roman" w:cstheme="minorHAnsi"/>
          <w:color w:val="000000"/>
          <w:lang w:eastAsia="pl-PL"/>
        </w:rPr>
        <w:t>:</w:t>
      </w:r>
    </w:p>
    <w:p w:rsidR="00AD0863" w:rsidRPr="007A5C10" w:rsidRDefault="00AD0863" w:rsidP="00AD0863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i/>
          <w:color w:val="333333"/>
          <w:sz w:val="22"/>
          <w:szCs w:val="22"/>
        </w:rPr>
      </w:pPr>
      <w:r w:rsidRPr="00AD0863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 xml:space="preserve">ustawy </w:t>
      </w:r>
      <w:r w:rsidRPr="00AD0863">
        <w:rPr>
          <w:rFonts w:asciiTheme="minorHAnsi" w:hAnsiTheme="minorHAnsi" w:cstheme="minorHAnsi"/>
          <w:i/>
          <w:sz w:val="22"/>
          <w:szCs w:val="22"/>
        </w:rPr>
        <w:t>o systemie ubezpieczeń społecznyc</w:t>
      </w:r>
      <w:r w:rsidR="007A5C10">
        <w:rPr>
          <w:rFonts w:asciiTheme="minorHAnsi" w:hAnsiTheme="minorHAnsi" w:cstheme="minorHAnsi"/>
          <w:i/>
          <w:sz w:val="22"/>
          <w:szCs w:val="22"/>
        </w:rPr>
        <w:t>h,</w:t>
      </w:r>
    </w:p>
    <w:p w:rsidR="007A5C10" w:rsidRPr="007A5C10" w:rsidRDefault="007A5C10" w:rsidP="00AD0863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i/>
          <w:color w:val="333333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ustawy</w:t>
      </w:r>
      <w:r w:rsidRPr="00737F47">
        <w:rPr>
          <w:rFonts w:asciiTheme="minorHAnsi" w:hAnsiTheme="minorHAnsi" w:cstheme="minorHAnsi"/>
          <w:i/>
          <w:sz w:val="22"/>
          <w:szCs w:val="22"/>
        </w:rPr>
        <w:t xml:space="preserve"> o świadczeniach pieniężnych z ubezpieczenia społecznego w razie choroby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</w:t>
      </w:r>
      <w:r w:rsidRPr="00737F47">
        <w:rPr>
          <w:rFonts w:asciiTheme="minorHAnsi" w:hAnsiTheme="minorHAnsi" w:cstheme="minorHAnsi"/>
          <w:i/>
          <w:sz w:val="22"/>
          <w:szCs w:val="22"/>
        </w:rPr>
        <w:t>i macierzyństwa</w:t>
      </w:r>
      <w:r>
        <w:rPr>
          <w:rFonts w:asciiTheme="minorHAnsi" w:hAnsiTheme="minorHAnsi" w:cstheme="minorHAnsi"/>
          <w:i/>
          <w:sz w:val="22"/>
          <w:szCs w:val="22"/>
        </w:rPr>
        <w:t>,</w:t>
      </w:r>
    </w:p>
    <w:p w:rsidR="00AD0863" w:rsidRPr="00AD0863" w:rsidRDefault="00AD0863" w:rsidP="00AD0863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i/>
          <w:color w:val="333333"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ustawy o podatku dochodowym od osób fizycznych</w:t>
      </w:r>
      <w:r w:rsidR="007A5C10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,</w:t>
      </w:r>
    </w:p>
    <w:p w:rsidR="00BB4D5B" w:rsidRDefault="00BB4D5B" w:rsidP="007A5C10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</w:p>
    <w:p w:rsidR="009511EE" w:rsidRPr="00A23AFC" w:rsidRDefault="0018758B" w:rsidP="00BB4D5B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18758B">
        <w:rPr>
          <w:rFonts w:asciiTheme="minorHAnsi" w:hAnsiTheme="minorHAnsi" w:cstheme="minorHAnsi"/>
          <w:color w:val="333333"/>
          <w:sz w:val="22"/>
          <w:szCs w:val="22"/>
        </w:rPr>
        <w:t>stan zdrowia pozwalający na zatrudnienie na stanowisku</w:t>
      </w:r>
      <w:r w:rsidR="00BB4D5B">
        <w:rPr>
          <w:rFonts w:asciiTheme="minorHAnsi" w:hAnsiTheme="minorHAnsi" w:cstheme="minorHAnsi"/>
          <w:color w:val="333333"/>
          <w:sz w:val="22"/>
          <w:szCs w:val="22"/>
        </w:rPr>
        <w:t xml:space="preserve"> urzędniczym ds</w:t>
      </w:r>
      <w:r w:rsidR="00BB4D5B" w:rsidRPr="00A23AFC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="00A23AFC" w:rsidRPr="00A23AFC">
        <w:rPr>
          <w:rFonts w:asciiTheme="minorHAnsi" w:hAnsiTheme="minorHAnsi" w:cstheme="minorHAnsi"/>
          <w:sz w:val="22"/>
          <w:szCs w:val="22"/>
        </w:rPr>
        <w:t xml:space="preserve"> </w:t>
      </w:r>
      <w:r w:rsidR="00AD0863">
        <w:rPr>
          <w:rFonts w:asciiTheme="minorHAnsi" w:hAnsiTheme="minorHAnsi" w:cstheme="minorHAnsi"/>
          <w:sz w:val="22"/>
          <w:szCs w:val="22"/>
        </w:rPr>
        <w:t>płac</w:t>
      </w:r>
      <w:r w:rsidRPr="00A23AFC">
        <w:rPr>
          <w:rFonts w:asciiTheme="minorHAnsi" w:hAnsiTheme="minorHAnsi" w:cstheme="minorHAnsi"/>
          <w:color w:val="333333"/>
          <w:sz w:val="22"/>
          <w:szCs w:val="22"/>
        </w:rPr>
        <w:t>;</w:t>
      </w:r>
    </w:p>
    <w:p w:rsidR="00CE38C6" w:rsidRPr="00CE38C6" w:rsidRDefault="00BB4D5B" w:rsidP="00CE38C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umiejętność obsługi </w:t>
      </w:r>
      <w:r w:rsidR="00CE38C6">
        <w:rPr>
          <w:rFonts w:asciiTheme="minorHAnsi" w:hAnsiTheme="minorHAnsi" w:cstheme="minorHAnsi"/>
          <w:sz w:val="22"/>
          <w:szCs w:val="22"/>
        </w:rPr>
        <w:t xml:space="preserve"> </w:t>
      </w:r>
      <w:r w:rsidR="00CE38C6" w:rsidRPr="00CE38C6">
        <w:rPr>
          <w:rFonts w:asciiTheme="minorHAnsi" w:hAnsiTheme="minorHAnsi" w:cstheme="minorHAnsi"/>
          <w:sz w:val="22"/>
          <w:szCs w:val="22"/>
        </w:rPr>
        <w:t xml:space="preserve">komputera </w:t>
      </w:r>
      <w:r>
        <w:rPr>
          <w:rFonts w:asciiTheme="minorHAnsi" w:hAnsiTheme="minorHAnsi" w:cstheme="minorHAnsi"/>
          <w:sz w:val="22"/>
          <w:szCs w:val="22"/>
        </w:rPr>
        <w:t>w zakresie programów Excel, Word, Internet Explorer</w:t>
      </w:r>
      <w:r w:rsidR="00A945C3">
        <w:rPr>
          <w:rFonts w:asciiTheme="minorHAnsi" w:hAnsiTheme="minorHAnsi" w:cstheme="minorHAnsi"/>
          <w:sz w:val="22"/>
          <w:szCs w:val="22"/>
        </w:rPr>
        <w:t>.</w:t>
      </w:r>
    </w:p>
    <w:p w:rsidR="00CE38C6" w:rsidRPr="00CE38C6" w:rsidRDefault="00CE38C6" w:rsidP="00CE38C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333333"/>
          <w:sz w:val="22"/>
          <w:szCs w:val="22"/>
        </w:rPr>
      </w:pPr>
    </w:p>
    <w:p w:rsid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b/>
          <w:bCs/>
          <w:iCs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iCs/>
          <w:color w:val="000000"/>
          <w:lang w:eastAsia="pl-PL"/>
        </w:rPr>
        <w:t>   IV.        Wymagania dodatkowe:</w:t>
      </w:r>
    </w:p>
    <w:p w:rsidR="00A23AFC" w:rsidRPr="00C461EA" w:rsidRDefault="00A23AFC" w:rsidP="00A23AFC">
      <w:pPr>
        <w:pStyle w:val="Akapitzlist"/>
        <w:numPr>
          <w:ilvl w:val="0"/>
          <w:numId w:val="9"/>
        </w:numPr>
        <w:ind w:left="786"/>
        <w:jc w:val="both"/>
        <w:rPr>
          <w:rFonts w:asciiTheme="minorHAnsi" w:hAnsiTheme="minorHAnsi" w:cstheme="minorHAnsi"/>
          <w:i/>
        </w:rPr>
      </w:pPr>
      <w:r w:rsidRPr="00C461EA">
        <w:rPr>
          <w:rFonts w:asciiTheme="minorHAnsi" w:hAnsiTheme="minorHAnsi" w:cstheme="minorHAnsi"/>
          <w:color w:val="333333"/>
        </w:rPr>
        <w:t xml:space="preserve">doświadczenie zawodowe </w:t>
      </w:r>
      <w:r w:rsidR="009B36B8">
        <w:rPr>
          <w:rFonts w:asciiTheme="minorHAnsi" w:hAnsiTheme="minorHAnsi" w:cstheme="minorHAnsi"/>
          <w:color w:val="333333"/>
        </w:rPr>
        <w:t>na podobnym stanowisku</w:t>
      </w:r>
    </w:p>
    <w:p w:rsidR="00A23AFC" w:rsidRDefault="00A23AFC" w:rsidP="00A23AFC">
      <w:pPr>
        <w:pStyle w:val="Akapitzlist"/>
        <w:numPr>
          <w:ilvl w:val="0"/>
          <w:numId w:val="9"/>
        </w:numPr>
        <w:ind w:left="786"/>
        <w:jc w:val="both"/>
        <w:rPr>
          <w:rFonts w:asciiTheme="minorHAnsi" w:hAnsiTheme="minorHAnsi" w:cstheme="minorHAnsi"/>
        </w:rPr>
      </w:pPr>
      <w:r w:rsidRPr="00C461EA">
        <w:rPr>
          <w:rFonts w:asciiTheme="minorHAnsi" w:hAnsiTheme="minorHAnsi" w:cstheme="minorHAnsi"/>
        </w:rPr>
        <w:t xml:space="preserve">predyspozycje osobowościowe:  </w:t>
      </w:r>
    </w:p>
    <w:p w:rsidR="00960FCB" w:rsidRDefault="00960FCB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rzetelność,</w:t>
      </w:r>
    </w:p>
    <w:p w:rsidR="00960FCB" w:rsidRDefault="00960FCB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terminowość,</w:t>
      </w:r>
    </w:p>
    <w:p w:rsidR="00960FCB" w:rsidRDefault="00960FCB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dokładność,</w:t>
      </w:r>
    </w:p>
    <w:p w:rsidR="009B36B8" w:rsidRDefault="009B36B8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systematyczność,</w:t>
      </w:r>
    </w:p>
    <w:p w:rsidR="009B36B8" w:rsidRPr="009B36B8" w:rsidRDefault="00A23AFC" w:rsidP="009B36B8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461EA">
        <w:rPr>
          <w:rFonts w:asciiTheme="minorHAnsi" w:hAnsiTheme="minorHAnsi" w:cstheme="minorHAnsi"/>
          <w:i/>
          <w:sz w:val="20"/>
          <w:szCs w:val="20"/>
        </w:rPr>
        <w:t>umiejętność planowania i organizacji pracy na zajmowanym stanowisku,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V.        Zakres zadań wykonywanych na w/w stanowisku:</w:t>
      </w:r>
    </w:p>
    <w:p w:rsidR="00E53917" w:rsidRPr="00E53917" w:rsidRDefault="00E53917" w:rsidP="00E53917">
      <w:pPr>
        <w:autoSpaceDE w:val="0"/>
        <w:autoSpaceDN w:val="0"/>
        <w:adjustRightInd w:val="0"/>
        <w:spacing w:after="100" w:afterAutospacing="1"/>
        <w:jc w:val="both"/>
        <w:rPr>
          <w:rFonts w:cstheme="minorHAnsi"/>
        </w:rPr>
      </w:pPr>
      <w:r w:rsidRPr="00E53917">
        <w:rPr>
          <w:rFonts w:cstheme="minorHAnsi"/>
        </w:rPr>
        <w:t>Do zadań pracownika na stanowisku ds. płac należy w szczególności:</w:t>
      </w:r>
    </w:p>
    <w:p w:rsidR="00E53917" w:rsidRPr="00E53917" w:rsidRDefault="00E53917" w:rsidP="00E53917">
      <w:pPr>
        <w:pStyle w:val="Akapitzlist"/>
        <w:numPr>
          <w:ilvl w:val="0"/>
          <w:numId w:val="23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E53917">
        <w:rPr>
          <w:rFonts w:asciiTheme="minorHAnsi" w:hAnsiTheme="minorHAnsi" w:cstheme="minorHAnsi"/>
        </w:rPr>
        <w:t>Sporządzanie list płac pracowników z tytułu umowy o pracę, osób zatrudnionych na podstawie umów cywilnoprawnych oraz rozliczanie wynagrodzeń i wypłaconych świadczeń.</w:t>
      </w:r>
    </w:p>
    <w:p w:rsidR="00E53917" w:rsidRPr="00E53917" w:rsidRDefault="00E53917" w:rsidP="00E53917">
      <w:pPr>
        <w:pStyle w:val="Akapitzlist"/>
        <w:numPr>
          <w:ilvl w:val="0"/>
          <w:numId w:val="23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E53917">
        <w:rPr>
          <w:rFonts w:asciiTheme="minorHAnsi" w:hAnsiTheme="minorHAnsi" w:cstheme="minorHAnsi"/>
        </w:rPr>
        <w:t xml:space="preserve">Prowadzenie dokumentacji wypłat wynagrodzeń za czas choroby oraz zasiłków </w:t>
      </w:r>
      <w:r w:rsidRPr="00E53917">
        <w:rPr>
          <w:rFonts w:asciiTheme="minorHAnsi" w:hAnsiTheme="minorHAnsi" w:cstheme="minorHAnsi"/>
        </w:rPr>
        <w:br/>
        <w:t xml:space="preserve">z ubezpieczenia społecznego, obliczanie i wypłacanie zasiłków i świadczeń zgodnie </w:t>
      </w:r>
      <w:r w:rsidRPr="00E53917">
        <w:rPr>
          <w:rFonts w:asciiTheme="minorHAnsi" w:hAnsiTheme="minorHAnsi" w:cstheme="minorHAnsi"/>
        </w:rPr>
        <w:br/>
        <w:t>z obowiązującymi przepisami.</w:t>
      </w:r>
    </w:p>
    <w:p w:rsidR="00E53917" w:rsidRPr="00E53917" w:rsidRDefault="00E53917" w:rsidP="00E53917">
      <w:pPr>
        <w:pStyle w:val="Akapitzlist"/>
        <w:numPr>
          <w:ilvl w:val="0"/>
          <w:numId w:val="23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E53917">
        <w:rPr>
          <w:rFonts w:asciiTheme="minorHAnsi" w:hAnsiTheme="minorHAnsi" w:cstheme="minorHAnsi"/>
        </w:rPr>
        <w:lastRenderedPageBreak/>
        <w:t>Ustalanie podstawy wymiaru składek na ubezpieczenia społeczne i zdrowotne oraz Fundusz Pracy, potrącanie i naliczanie oraz rozliczanie wypłaconych zasiłków.</w:t>
      </w:r>
    </w:p>
    <w:p w:rsidR="00E53917" w:rsidRDefault="00E53917" w:rsidP="00E53917">
      <w:pPr>
        <w:pStyle w:val="Akapitzlist"/>
        <w:numPr>
          <w:ilvl w:val="0"/>
          <w:numId w:val="23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E53917">
        <w:rPr>
          <w:rFonts w:asciiTheme="minorHAnsi" w:hAnsiTheme="minorHAnsi" w:cstheme="minorHAnsi"/>
        </w:rPr>
        <w:t>Sporządzanie i przekazywanie drogą elektroniczną do zakładu ubezpieczeń społecznych odpowiednich raportów imiennych i deklaracji rozliczeniowych.</w:t>
      </w:r>
    </w:p>
    <w:p w:rsidR="00E53917" w:rsidRPr="009B6EB4" w:rsidRDefault="009B6EB4" w:rsidP="009B6EB4">
      <w:pPr>
        <w:numPr>
          <w:ilvl w:val="0"/>
          <w:numId w:val="23"/>
        </w:numPr>
        <w:spacing w:after="100" w:afterAutospacing="1" w:line="240" w:lineRule="auto"/>
        <w:jc w:val="both"/>
      </w:pPr>
      <w:r>
        <w:t>Z</w:t>
      </w:r>
      <w:r w:rsidR="00E53917" w:rsidRPr="009B378D">
        <w:t>głaszanie do zakładu ubezpieczeń społecznych i wyrejestrowywanie pracowników oraz osób zatrudnionych na podstawie umów cywilnoprawnych.</w:t>
      </w:r>
    </w:p>
    <w:p w:rsidR="00E53917" w:rsidRPr="00E53917" w:rsidRDefault="00E53917" w:rsidP="00E53917">
      <w:pPr>
        <w:pStyle w:val="Akapitzlist"/>
        <w:numPr>
          <w:ilvl w:val="0"/>
          <w:numId w:val="23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E53917">
        <w:rPr>
          <w:rFonts w:asciiTheme="minorHAnsi" w:hAnsiTheme="minorHAnsi" w:cstheme="minorHAnsi"/>
        </w:rPr>
        <w:t>Sporządzanie informacji dla osoby ubezpieczonej.</w:t>
      </w:r>
    </w:p>
    <w:p w:rsidR="00E53917" w:rsidRPr="00E53917" w:rsidRDefault="00E53917" w:rsidP="00E53917">
      <w:pPr>
        <w:pStyle w:val="Akapitzlist"/>
        <w:numPr>
          <w:ilvl w:val="0"/>
          <w:numId w:val="23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E53917">
        <w:rPr>
          <w:rFonts w:asciiTheme="minorHAnsi" w:hAnsiTheme="minorHAnsi" w:cstheme="minorHAnsi"/>
        </w:rPr>
        <w:t>Obliczanie i pobieranie zaliczek na podatek dochodowy od osób fizycznych.</w:t>
      </w:r>
    </w:p>
    <w:p w:rsidR="00E53917" w:rsidRPr="00E53917" w:rsidRDefault="00E53917" w:rsidP="00E53917">
      <w:pPr>
        <w:pStyle w:val="Akapitzlist"/>
        <w:numPr>
          <w:ilvl w:val="0"/>
          <w:numId w:val="23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E53917">
        <w:rPr>
          <w:rFonts w:asciiTheme="minorHAnsi" w:hAnsiTheme="minorHAnsi" w:cstheme="minorHAnsi"/>
        </w:rPr>
        <w:t>Sporządzanie i przekazywanie do urzędu sk</w:t>
      </w:r>
      <w:r w:rsidR="009B6EB4">
        <w:rPr>
          <w:rFonts w:asciiTheme="minorHAnsi" w:hAnsiTheme="minorHAnsi" w:cstheme="minorHAnsi"/>
        </w:rPr>
        <w:t xml:space="preserve">arbowego zbiorczych deklaracji </w:t>
      </w:r>
      <w:r w:rsidRPr="00E53917">
        <w:rPr>
          <w:rFonts w:asciiTheme="minorHAnsi" w:hAnsiTheme="minorHAnsi" w:cstheme="minorHAnsi"/>
        </w:rPr>
        <w:t>o pobranych zaliczkach podatkowych.</w:t>
      </w:r>
    </w:p>
    <w:p w:rsidR="00E53917" w:rsidRPr="00E53917" w:rsidRDefault="00E53917" w:rsidP="00E53917">
      <w:pPr>
        <w:pStyle w:val="Akapitzlist"/>
        <w:numPr>
          <w:ilvl w:val="0"/>
          <w:numId w:val="23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E53917">
        <w:rPr>
          <w:rFonts w:asciiTheme="minorHAnsi" w:hAnsiTheme="minorHAnsi" w:cstheme="minorHAnsi"/>
        </w:rPr>
        <w:t>Sporządzanie imiennych rocznych informacji o uzyskanych dochodach oraz pobranych zaliczkach na podatek dochodowy dla podatników i urzędów skarbowych.</w:t>
      </w:r>
    </w:p>
    <w:p w:rsidR="00E53917" w:rsidRPr="00E53917" w:rsidRDefault="00E53917" w:rsidP="00E53917">
      <w:pPr>
        <w:pStyle w:val="Akapitzlist"/>
        <w:numPr>
          <w:ilvl w:val="0"/>
          <w:numId w:val="23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E53917">
        <w:rPr>
          <w:rFonts w:asciiTheme="minorHAnsi" w:hAnsiTheme="minorHAnsi" w:cstheme="minorHAnsi"/>
        </w:rPr>
        <w:t>Sporządzanie deklaracji na rzecz Państwowego Funduszu Rehabilitacji Osób Niepełnosprawnych.</w:t>
      </w:r>
    </w:p>
    <w:p w:rsidR="00E53917" w:rsidRPr="00C74120" w:rsidRDefault="00E53917" w:rsidP="00C74120">
      <w:pPr>
        <w:pStyle w:val="Akapitzlist"/>
        <w:numPr>
          <w:ilvl w:val="0"/>
          <w:numId w:val="23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E53917">
        <w:rPr>
          <w:rFonts w:asciiTheme="minorHAnsi" w:hAnsiTheme="minorHAnsi" w:cstheme="minorHAnsi"/>
        </w:rPr>
        <w:t>Prowadzenie spraw związanych z grupowym ubezpieczeniem na życie pracowników.</w:t>
      </w:r>
    </w:p>
    <w:p w:rsidR="00960FCB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 VI.        Informacja o warunkach pracy:</w:t>
      </w:r>
    </w:p>
    <w:p w:rsidR="00960FCB" w:rsidRPr="009E04F2" w:rsidRDefault="00960FCB" w:rsidP="00960FCB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pełny wymiar czasu pracy,</w:t>
      </w:r>
    </w:p>
    <w:p w:rsidR="00960FCB" w:rsidRPr="009E04F2" w:rsidRDefault="00960FCB" w:rsidP="00960FCB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zatrudnienie na umowę o pracę,</w:t>
      </w:r>
    </w:p>
    <w:p w:rsidR="00960FCB" w:rsidRPr="009E04F2" w:rsidRDefault="00960FCB" w:rsidP="00960FCB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9E04F2">
        <w:rPr>
          <w:rFonts w:asciiTheme="minorHAnsi" w:eastAsia="Times New Roman" w:hAnsiTheme="minorHAnsi" w:cstheme="minorHAnsi"/>
          <w:color w:val="000000"/>
          <w:lang w:eastAsia="pl-PL"/>
        </w:rPr>
        <w:t>miejs</w:t>
      </w:r>
      <w:r>
        <w:rPr>
          <w:rFonts w:eastAsia="Times New Roman" w:cstheme="minorHAnsi"/>
          <w:color w:val="000000"/>
          <w:lang w:eastAsia="pl-PL"/>
        </w:rPr>
        <w:t xml:space="preserve">ce pracy -  Urząd Gminy </w:t>
      </w:r>
      <w:r w:rsidRPr="009E04F2">
        <w:rPr>
          <w:rFonts w:eastAsia="Times New Roman" w:cstheme="minorHAnsi"/>
          <w:color w:val="000000"/>
          <w:lang w:eastAsia="pl-PL"/>
        </w:rPr>
        <w:t>Sulik</w:t>
      </w:r>
      <w:r>
        <w:rPr>
          <w:rFonts w:eastAsia="Times New Roman" w:cstheme="minorHAnsi"/>
          <w:color w:val="000000"/>
          <w:lang w:eastAsia="pl-PL"/>
        </w:rPr>
        <w:t xml:space="preserve">ów, </w:t>
      </w:r>
    </w:p>
    <w:p w:rsidR="00960FCB" w:rsidRPr="00960FCB" w:rsidRDefault="00960FCB" w:rsidP="00CE38C6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praca przy komputerze.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VII.        Wskaźnik zatrudnienia osób niepełnosprawnych: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​W miesiącu poprzedzającym datę upublicznienia niniejszego ogłoszenia wskaźnik zatrudnienia osób niepełnospr</w:t>
      </w:r>
      <w:r w:rsidR="009E04F2">
        <w:rPr>
          <w:rFonts w:eastAsia="Times New Roman" w:cstheme="minorHAnsi"/>
          <w:color w:val="000000"/>
          <w:lang w:eastAsia="pl-PL"/>
        </w:rPr>
        <w:t>awnych w Urzędzie Gminy w Sulików</w:t>
      </w:r>
      <w:r w:rsidRPr="005E14F4">
        <w:rPr>
          <w:rFonts w:eastAsia="Times New Roman" w:cstheme="minorHAnsi"/>
          <w:color w:val="000000"/>
          <w:lang w:eastAsia="pl-PL"/>
        </w:rPr>
        <w:t xml:space="preserve">, w rozumieniu przepisów o rehabilitacji zawodowej </w:t>
      </w:r>
      <w:r w:rsidR="009E04F2">
        <w:rPr>
          <w:rFonts w:eastAsia="Times New Roman" w:cstheme="minorHAnsi"/>
          <w:color w:val="000000"/>
          <w:lang w:eastAsia="pl-PL"/>
        </w:rPr>
        <w:t xml:space="preserve">                           </w:t>
      </w:r>
      <w:r w:rsidRPr="005E14F4">
        <w:rPr>
          <w:rFonts w:eastAsia="Times New Roman" w:cstheme="minorHAnsi"/>
          <w:color w:val="000000"/>
          <w:lang w:eastAsia="pl-PL"/>
        </w:rPr>
        <w:t>i społecznej oraz zatrudnieniu osób niepełnosprawnych wynosił mniej niż 6%.</w:t>
      </w:r>
    </w:p>
    <w:p w:rsidR="005E14F4" w:rsidRPr="005E14F4" w:rsidRDefault="005E14F4" w:rsidP="00665517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VIII.        Kandydaci zobowiązani są do dostarczenia następujących dokumentów: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życiorys zawodowy /CV/ - odręcznie podpisany,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list motywacyjny - odręcznie podpisany,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wypełniony kwestionariusz osobowy dla osoby ubiegającej się o zatrudnienie określony w załączniku Nr 1 do Rozporządzenia Ministra Pracy i Polityki Socjalnej z dnia 28 maja 1996 roku w sprawie zakresu prowadzenia przez pracodawców dokumentacji w sprawach związanych ze stosunkiem pracy oraz sposobu prowadzenia akt osobowych pracownika.</w:t>
      </w:r>
      <w:r w:rsidR="00C74120">
        <w:rPr>
          <w:rFonts w:eastAsia="Times New Roman" w:cstheme="minorHAnsi"/>
          <w:color w:val="000000"/>
          <w:lang w:eastAsia="pl-PL"/>
        </w:rPr>
        <w:t>/wzór po pobrania</w:t>
      </w:r>
      <w:r w:rsidR="00536A6D">
        <w:rPr>
          <w:rFonts w:eastAsia="Times New Roman" w:cstheme="minorHAnsi"/>
          <w:color w:val="000000"/>
          <w:lang w:eastAsia="pl-PL"/>
        </w:rPr>
        <w:t xml:space="preserve"> 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kserokopia dokumentów potwierdzających posiadane wykształcenie,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kserokopie świadectw pracy,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kserokopie zaświadczeń o ukończonych kursach, szkoleniach, posiadanych uprawnieniach,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oświadczenie o niekaralności za umyślne przestępstwo ścigane z oskarżenia publicznego lub umyślne przestępstwo skarbowe,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oświadczenie o posiadaniu pełnej zdolności do czynności prawnych i korzystaniu z pełni praw publicznych,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 xml:space="preserve">oświadczenie o wyrażeniu zgody na przetwarzanie danych osobowych zawartych w ofercie pracy dla potrzeb niezbędnych do realizacji procesu rekrutacji  zgodnie z ustawą z dnia 10 maja 2018 r. </w:t>
      </w:r>
      <w:r w:rsidR="00194FB9">
        <w:rPr>
          <w:rFonts w:eastAsia="Times New Roman" w:cstheme="minorHAnsi"/>
          <w:color w:val="000000"/>
          <w:lang w:eastAsia="pl-PL"/>
        </w:rPr>
        <w:t xml:space="preserve">                      </w:t>
      </w:r>
      <w:r w:rsidRPr="009E04F2">
        <w:rPr>
          <w:rFonts w:eastAsia="Times New Roman" w:cstheme="minorHAnsi"/>
          <w:color w:val="000000"/>
          <w:lang w:eastAsia="pl-PL"/>
        </w:rPr>
        <w:t>o ochronie danych osobowych (Dz. U. z 2018 r. poz. 1000),</w:t>
      </w:r>
    </w:p>
    <w:p w:rsidR="005E14F4" w:rsidRPr="00452403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452403">
        <w:rPr>
          <w:rFonts w:eastAsia="Times New Roman" w:cstheme="minorHAnsi"/>
          <w:lang w:eastAsia="pl-PL"/>
        </w:rPr>
        <w:t>oświadczenie o zapoznaniu się z Klauzulą informacyjną dla kandydatów biorących udział w naborze na wolne stanowisko urzę</w:t>
      </w:r>
      <w:r w:rsidR="009E04F2" w:rsidRPr="00452403">
        <w:rPr>
          <w:rFonts w:eastAsia="Times New Roman" w:cstheme="minorHAnsi"/>
          <w:lang w:eastAsia="pl-PL"/>
        </w:rPr>
        <w:t>dnicze w Urzędzie Gminy w Sulikowie</w:t>
      </w:r>
      <w:r w:rsidRPr="00452403">
        <w:rPr>
          <w:rFonts w:eastAsia="Times New Roman" w:cstheme="minorHAnsi"/>
          <w:lang w:eastAsia="pl-PL"/>
        </w:rPr>
        <w:t>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oświadczenie o posiadaniu obywatelstwa polskiego,</w:t>
      </w:r>
    </w:p>
    <w:p w:rsidR="009E04F2" w:rsidRPr="00194FB9" w:rsidRDefault="005E14F4" w:rsidP="00CE38C6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 xml:space="preserve">osoby, które zamierzają skorzystać z uprawnienia, o którym mowa w art. 13a ust. 2 ustawy </w:t>
      </w:r>
      <w:r w:rsidR="009E04F2">
        <w:rPr>
          <w:rFonts w:eastAsia="Times New Roman" w:cstheme="minorHAnsi"/>
          <w:color w:val="000000"/>
          <w:lang w:eastAsia="pl-PL"/>
        </w:rPr>
        <w:t xml:space="preserve">                            </w:t>
      </w:r>
      <w:r w:rsidRPr="009E04F2">
        <w:rPr>
          <w:rFonts w:eastAsia="Times New Roman" w:cstheme="minorHAnsi"/>
          <w:color w:val="000000"/>
          <w:lang w:eastAsia="pl-PL"/>
        </w:rPr>
        <w:t>o pracownikach samorządowych są obowiązane do złożenia wraz z dokumentami kopii dokumentu potwierdzającego niepełnosprawność.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 IX.         Termin i miejsce składania dokumentów: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Oferty należy składać </w:t>
      </w:r>
      <w:r w:rsidR="007E3AD2">
        <w:rPr>
          <w:rFonts w:eastAsia="Times New Roman" w:cstheme="minorHAnsi"/>
          <w:color w:val="000000"/>
          <w:lang w:eastAsia="pl-PL"/>
        </w:rPr>
        <w:t xml:space="preserve">osobiście  w  Biurze Obsługi Klienta </w:t>
      </w:r>
      <w:r w:rsidR="007E3AD2" w:rsidRPr="005E14F4">
        <w:rPr>
          <w:rFonts w:eastAsia="Times New Roman" w:cstheme="minorHAnsi"/>
          <w:color w:val="000000"/>
          <w:lang w:eastAsia="pl-PL"/>
        </w:rPr>
        <w:t>Urzędu Gminy</w:t>
      </w:r>
      <w:r w:rsidR="007E3AD2">
        <w:rPr>
          <w:rFonts w:eastAsia="Times New Roman" w:cstheme="minorHAnsi"/>
          <w:color w:val="000000"/>
          <w:lang w:eastAsia="pl-PL"/>
        </w:rPr>
        <w:t xml:space="preserve"> Sulików, pocztą elektroniczną na adres </w:t>
      </w:r>
      <w:hyperlink r:id="rId5" w:history="1">
        <w:r w:rsidR="007E3AD2" w:rsidRPr="00CF1498">
          <w:rPr>
            <w:rStyle w:val="Hipercze"/>
            <w:rFonts w:eastAsia="Times New Roman" w:cstheme="minorHAnsi"/>
            <w:lang w:eastAsia="pl-PL"/>
          </w:rPr>
          <w:t>ug@sulikow.pl</w:t>
        </w:r>
      </w:hyperlink>
      <w:r w:rsidR="007E3AD2">
        <w:rPr>
          <w:rFonts w:eastAsia="Times New Roman" w:cstheme="minorHAnsi"/>
          <w:color w:val="000000"/>
          <w:lang w:eastAsia="pl-PL"/>
        </w:rPr>
        <w:t xml:space="preserve"> w przypadku posiadania uprawnień do podpisu elektronicznego lub pocztą tradycyjną na adres Urzędu Gminy Sulików</w:t>
      </w:r>
      <w:r w:rsidR="007E3AD2" w:rsidRPr="007E3AD2">
        <w:rPr>
          <w:rFonts w:eastAsia="Times New Roman" w:cstheme="minorHAnsi"/>
          <w:color w:val="000000"/>
          <w:lang w:eastAsia="pl-PL"/>
        </w:rPr>
        <w:t xml:space="preserve"> </w:t>
      </w:r>
      <w:r w:rsidR="007E3AD2">
        <w:rPr>
          <w:rFonts w:eastAsia="Times New Roman" w:cstheme="minorHAnsi"/>
          <w:color w:val="000000"/>
          <w:lang w:eastAsia="pl-PL"/>
        </w:rPr>
        <w:t xml:space="preserve">ul. Dworcowa 5; 59-975 Sulików </w:t>
      </w:r>
      <w:r w:rsidRPr="005E14F4">
        <w:rPr>
          <w:rFonts w:eastAsia="Times New Roman" w:cstheme="minorHAnsi"/>
          <w:color w:val="000000"/>
          <w:lang w:eastAsia="pl-PL"/>
        </w:rPr>
        <w:t>z adnotacją:</w:t>
      </w:r>
      <w:r w:rsidR="007E3AD2">
        <w:rPr>
          <w:rFonts w:eastAsia="Times New Roman" w:cstheme="minorHAnsi"/>
          <w:color w:val="000000"/>
          <w:lang w:eastAsia="pl-PL"/>
        </w:rPr>
        <w:t xml:space="preserve"> </w:t>
      </w:r>
      <w:r w:rsidRPr="002F206B">
        <w:rPr>
          <w:rFonts w:eastAsia="Times New Roman" w:cstheme="minorHAnsi"/>
          <w:b/>
          <w:lang w:eastAsia="pl-PL"/>
        </w:rPr>
        <w:t>„ Nabór na</w:t>
      </w:r>
      <w:r w:rsidR="009E04F2" w:rsidRPr="002F206B">
        <w:rPr>
          <w:rFonts w:eastAsia="Times New Roman" w:cstheme="minorHAnsi"/>
          <w:b/>
          <w:lang w:eastAsia="pl-PL"/>
        </w:rPr>
        <w:t xml:space="preserve"> </w:t>
      </w:r>
      <w:r w:rsidRPr="002F206B">
        <w:rPr>
          <w:rFonts w:eastAsia="Times New Roman" w:cstheme="minorHAnsi"/>
          <w:b/>
          <w:lang w:eastAsia="pl-PL"/>
        </w:rPr>
        <w:t>stanowisko u</w:t>
      </w:r>
      <w:r w:rsidR="00504F69">
        <w:rPr>
          <w:rFonts w:eastAsia="Times New Roman" w:cstheme="minorHAnsi"/>
          <w:b/>
          <w:lang w:eastAsia="pl-PL"/>
        </w:rPr>
        <w:t>rzędnicze ds.</w:t>
      </w:r>
      <w:r w:rsidR="00504F69" w:rsidRPr="00504F69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="00C74120">
        <w:rPr>
          <w:rFonts w:eastAsia="Times New Roman" w:cstheme="minorHAnsi"/>
          <w:b/>
          <w:bCs/>
          <w:color w:val="000000"/>
          <w:lang w:eastAsia="pl-PL"/>
        </w:rPr>
        <w:t xml:space="preserve">płac </w:t>
      </w:r>
      <w:r w:rsidR="00504F69">
        <w:rPr>
          <w:rFonts w:eastAsia="Times New Roman" w:cstheme="minorHAnsi"/>
          <w:b/>
          <w:bCs/>
          <w:color w:val="000000"/>
          <w:lang w:eastAsia="pl-PL"/>
        </w:rPr>
        <w:t>”</w:t>
      </w:r>
      <w:r w:rsidR="00504F69">
        <w:rPr>
          <w:rFonts w:eastAsia="Times New Roman" w:cstheme="minorHAnsi"/>
          <w:color w:val="000000"/>
          <w:lang w:eastAsia="pl-PL"/>
        </w:rPr>
        <w:t xml:space="preserve"> </w:t>
      </w:r>
      <w:r w:rsidR="009E04F2">
        <w:rPr>
          <w:rFonts w:eastAsia="Times New Roman" w:cstheme="minorHAnsi"/>
          <w:color w:val="000000"/>
          <w:lang w:eastAsia="pl-PL"/>
        </w:rPr>
        <w:t>w Biurze Obsługi Klienta</w:t>
      </w:r>
      <w:r w:rsidRPr="005E14F4">
        <w:rPr>
          <w:rFonts w:eastAsia="Times New Roman" w:cstheme="minorHAnsi"/>
          <w:color w:val="000000"/>
          <w:lang w:eastAsia="pl-PL"/>
        </w:rPr>
        <w:t xml:space="preserve"> Urzędu Gminy</w:t>
      </w:r>
      <w:r w:rsidR="009E04F2">
        <w:rPr>
          <w:rFonts w:eastAsia="Times New Roman" w:cstheme="minorHAnsi"/>
          <w:color w:val="000000"/>
          <w:lang w:eastAsia="pl-PL"/>
        </w:rPr>
        <w:t xml:space="preserve"> Sulików, ul. Dworcowa 5; 59-975 Sulików </w:t>
      </w:r>
      <w:r w:rsidRPr="005E14F4">
        <w:rPr>
          <w:rFonts w:eastAsia="Times New Roman" w:cstheme="minorHAnsi"/>
          <w:color w:val="000000"/>
          <w:lang w:eastAsia="pl-PL"/>
        </w:rPr>
        <w:t xml:space="preserve"> lub drogą pocztową, w nieprzekraczalnym te</w:t>
      </w:r>
      <w:r w:rsidR="009E04F2">
        <w:rPr>
          <w:rFonts w:eastAsia="Times New Roman" w:cstheme="minorHAnsi"/>
          <w:color w:val="000000"/>
          <w:lang w:eastAsia="pl-PL"/>
        </w:rPr>
        <w:t xml:space="preserve">rminie </w:t>
      </w:r>
      <w:r w:rsidR="009E04F2" w:rsidRPr="00452403">
        <w:rPr>
          <w:rFonts w:eastAsia="Times New Roman" w:cstheme="minorHAnsi"/>
          <w:b/>
          <w:lang w:eastAsia="pl-PL"/>
        </w:rPr>
        <w:t xml:space="preserve">do dnia </w:t>
      </w:r>
      <w:r w:rsidR="007A5255">
        <w:rPr>
          <w:rFonts w:eastAsia="Times New Roman" w:cstheme="minorHAnsi"/>
          <w:b/>
          <w:lang w:eastAsia="pl-PL"/>
        </w:rPr>
        <w:t xml:space="preserve"> 15</w:t>
      </w:r>
      <w:r w:rsidR="00C74120">
        <w:rPr>
          <w:rFonts w:eastAsia="Times New Roman" w:cstheme="minorHAnsi"/>
          <w:b/>
          <w:lang w:eastAsia="pl-PL"/>
        </w:rPr>
        <w:t xml:space="preserve"> kwietnia </w:t>
      </w:r>
      <w:r w:rsidR="00452403" w:rsidRPr="00452403">
        <w:rPr>
          <w:rFonts w:eastAsia="Times New Roman" w:cstheme="minorHAnsi"/>
          <w:b/>
          <w:lang w:eastAsia="pl-PL"/>
        </w:rPr>
        <w:t>2019r.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Aplikacje, które wpłyną do Urzędu ( liczy się data ot</w:t>
      </w:r>
      <w:r w:rsidR="00452403">
        <w:rPr>
          <w:rFonts w:eastAsia="Times New Roman" w:cstheme="minorHAnsi"/>
          <w:color w:val="000000"/>
          <w:lang w:eastAsia="pl-PL"/>
        </w:rPr>
        <w:t>rzymania dokumentów przez Urząd</w:t>
      </w:r>
      <w:r w:rsidRPr="005E14F4">
        <w:rPr>
          <w:rFonts w:eastAsia="Times New Roman" w:cstheme="minorHAnsi"/>
          <w:color w:val="000000"/>
          <w:lang w:eastAsia="pl-PL"/>
        </w:rPr>
        <w:t>) po wyżej określonym terminie nie będą rozpatrywane.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X.        Informacje dodatkowe: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Dodatkowe informacje można uzyskać pod  nr </w:t>
      </w:r>
      <w:r w:rsidR="00504F69">
        <w:rPr>
          <w:rFonts w:eastAsia="Times New Roman" w:cstheme="minorHAnsi"/>
          <w:color w:val="000000"/>
          <w:lang w:eastAsia="pl-PL"/>
        </w:rPr>
        <w:t>telefonu ( 75) 77 87 288/289  wew. 43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 aplikacyjny CV</w:t>
      </w:r>
      <w:r w:rsidR="00154DA8">
        <w:rPr>
          <w:rFonts w:eastAsia="Times New Roman" w:cstheme="minorHAnsi"/>
          <w:color w:val="000000"/>
          <w:lang w:eastAsia="pl-PL"/>
        </w:rPr>
        <w:t xml:space="preserve"> oraz list motywacyjny</w:t>
      </w:r>
      <w:r w:rsidRPr="005E14F4">
        <w:rPr>
          <w:rFonts w:eastAsia="Times New Roman" w:cstheme="minorHAnsi"/>
          <w:color w:val="000000"/>
          <w:lang w:eastAsia="pl-PL"/>
        </w:rPr>
        <w:t xml:space="preserve"> powinien być podpisany i opatrzony klauzulą: </w:t>
      </w:r>
      <w:r w:rsidR="00A57217">
        <w:rPr>
          <w:rFonts w:eastAsia="Times New Roman" w:cstheme="minorHAnsi"/>
          <w:color w:val="000000"/>
          <w:lang w:eastAsia="pl-PL"/>
        </w:rPr>
        <w:t xml:space="preserve">                        </w:t>
      </w:r>
      <w:r w:rsidRPr="005E14F4">
        <w:rPr>
          <w:rFonts w:eastAsia="Times New Roman" w:cstheme="minorHAnsi"/>
          <w:color w:val="000000"/>
          <w:lang w:eastAsia="pl-PL"/>
        </w:rPr>
        <w:t>„ Wyrażam zgodę na przetwarzanie moich danych osobowych zawartych w ofercie pracy w zakresie niezbędnym do realizacji procesu rekrutacji, zgodnie z  Rozporządzeniem Parlamentu Europejskiego i Rady  (UE) 2016/679 z dnia 27 kwietnia 2016 r. w sprawie ochrony osób fizycznych w Związku z przetwarzaniem danych osobowych i w sprawie swobodnego przepływu takich danych oraz uchylenia dyrektywy 95/46/WE (ogólne rozporządzenie o ochronie danych) publ. Dz. Urz. UE L Nr 119, s. 1 oraz Ustawą z dnia 10 maja 2018 roku o ochronie danych osobowych (Dz. U.  z 2018 r., poz. 1000)</w:t>
      </w:r>
      <w:r w:rsidR="00A57217">
        <w:rPr>
          <w:rFonts w:eastAsia="Times New Roman" w:cstheme="minorHAnsi"/>
          <w:color w:val="000000"/>
          <w:lang w:eastAsia="pl-PL"/>
        </w:rPr>
        <w:t>”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O terminie i miejscu  rozmowy kwalifikacyjnej kandydaci spełniający wymogi formalne zostaną powiadomieni telefonicznie lub pisemnie.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Oferty kandydatów niezakwalifikowanych do kolejnych etapów i niewskazanych w protokole naboru można odebrać osobiście w terminie miesiąca od dnia ogłoszenia wyniku naboru. Po ww. terminie zostaną </w:t>
      </w:r>
      <w:r w:rsidR="007E3AD2">
        <w:rPr>
          <w:rFonts w:eastAsia="Times New Roman" w:cstheme="minorHAnsi"/>
          <w:color w:val="000000"/>
          <w:lang w:eastAsia="pl-PL"/>
        </w:rPr>
        <w:t xml:space="preserve">odesłane na </w:t>
      </w:r>
      <w:r w:rsidR="00DA379D">
        <w:rPr>
          <w:rFonts w:eastAsia="Times New Roman" w:cstheme="minorHAnsi"/>
          <w:color w:val="000000"/>
          <w:lang w:eastAsia="pl-PL"/>
        </w:rPr>
        <w:t xml:space="preserve"> </w:t>
      </w:r>
      <w:r w:rsidR="007E3AD2">
        <w:rPr>
          <w:rFonts w:eastAsia="Times New Roman" w:cstheme="minorHAnsi"/>
          <w:color w:val="000000"/>
          <w:lang w:eastAsia="pl-PL"/>
        </w:rPr>
        <w:t>adres</w:t>
      </w:r>
      <w:r w:rsidR="00DA379D">
        <w:rPr>
          <w:rFonts w:eastAsia="Times New Roman" w:cstheme="minorHAnsi"/>
          <w:color w:val="000000"/>
          <w:lang w:eastAsia="pl-PL"/>
        </w:rPr>
        <w:t xml:space="preserve"> nadawcy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Dokumenty  osoby, która zostanie wyłoniona w postępowaniu rekrutacyjnym  zostaną dołączone do jej akt osobowych.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Informacja o wynikach naboru będzie umieszczona na BIP i na tablicy inf</w:t>
      </w:r>
      <w:r w:rsidR="009E04F2">
        <w:rPr>
          <w:rFonts w:eastAsia="Times New Roman" w:cstheme="minorHAnsi"/>
          <w:color w:val="000000"/>
          <w:lang w:eastAsia="pl-PL"/>
        </w:rPr>
        <w:t>ormacyjnej Urzędu Gminy Sulików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10644A" w:rsidRPr="00CE38C6" w:rsidRDefault="0010644A" w:rsidP="00CE38C6">
      <w:pPr>
        <w:jc w:val="both"/>
        <w:rPr>
          <w:rFonts w:cstheme="minorHAnsi"/>
        </w:rPr>
      </w:pPr>
    </w:p>
    <w:p w:rsidR="00CE38C6" w:rsidRPr="00CE38C6" w:rsidRDefault="00CE38C6">
      <w:pPr>
        <w:jc w:val="both"/>
        <w:rPr>
          <w:rFonts w:cstheme="minorHAnsi"/>
        </w:rPr>
      </w:pPr>
    </w:p>
    <w:sectPr w:rsidR="00CE38C6" w:rsidRPr="00CE38C6" w:rsidSect="00CE38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2093"/>
    <w:multiLevelType w:val="hybridMultilevel"/>
    <w:tmpl w:val="BEC41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86421"/>
    <w:multiLevelType w:val="hybridMultilevel"/>
    <w:tmpl w:val="FF26DE86"/>
    <w:lvl w:ilvl="0" w:tplc="5F082232">
      <w:start w:val="1"/>
      <w:numFmt w:val="lowerLetter"/>
      <w:lvlText w:val="%1.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C7561"/>
    <w:multiLevelType w:val="hybridMultilevel"/>
    <w:tmpl w:val="9E664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082232">
      <w:start w:val="1"/>
      <w:numFmt w:val="lowerLetter"/>
      <w:lvlText w:val="%2."/>
      <w:lvlJc w:val="left"/>
      <w:pPr>
        <w:ind w:left="1069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670C1"/>
    <w:multiLevelType w:val="hybridMultilevel"/>
    <w:tmpl w:val="AA1A4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D2824"/>
    <w:multiLevelType w:val="hybridMultilevel"/>
    <w:tmpl w:val="5A04D6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55C63"/>
    <w:multiLevelType w:val="hybridMultilevel"/>
    <w:tmpl w:val="973A1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516A2"/>
    <w:multiLevelType w:val="hybridMultilevel"/>
    <w:tmpl w:val="68B216C2"/>
    <w:lvl w:ilvl="0" w:tplc="61964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C13E22"/>
    <w:multiLevelType w:val="hybridMultilevel"/>
    <w:tmpl w:val="F27ACDDC"/>
    <w:lvl w:ilvl="0" w:tplc="7138DFF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66BF0"/>
    <w:multiLevelType w:val="hybridMultilevel"/>
    <w:tmpl w:val="6608A5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1E7E1A"/>
    <w:multiLevelType w:val="hybridMultilevel"/>
    <w:tmpl w:val="D8583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E09A5"/>
    <w:multiLevelType w:val="hybridMultilevel"/>
    <w:tmpl w:val="82D47F5A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373A5DE0"/>
    <w:multiLevelType w:val="hybridMultilevel"/>
    <w:tmpl w:val="1AC2F892"/>
    <w:lvl w:ilvl="0" w:tplc="75F84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B30C25"/>
    <w:multiLevelType w:val="hybridMultilevel"/>
    <w:tmpl w:val="18387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36587"/>
    <w:multiLevelType w:val="hybridMultilevel"/>
    <w:tmpl w:val="D082A8C8"/>
    <w:lvl w:ilvl="0" w:tplc="860CD9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F6CDE"/>
    <w:multiLevelType w:val="hybridMultilevel"/>
    <w:tmpl w:val="4EB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879D2"/>
    <w:multiLevelType w:val="hybridMultilevel"/>
    <w:tmpl w:val="D396C92E"/>
    <w:lvl w:ilvl="0" w:tplc="A3126F5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DD168FE"/>
    <w:multiLevelType w:val="hybridMultilevel"/>
    <w:tmpl w:val="C4A0B166"/>
    <w:lvl w:ilvl="0" w:tplc="22D0E1B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6AE0845C">
      <w:start w:val="1"/>
      <w:numFmt w:val="decimal"/>
      <w:lvlText w:val="%2)"/>
      <w:lvlJc w:val="left"/>
      <w:pPr>
        <w:ind w:left="1875" w:hanging="435"/>
      </w:pPr>
      <w:rPr>
        <w:rFonts w:ascii="Arial" w:hAnsi="Arial" w:cs="Arial" w:hint="default"/>
        <w:i w:val="0"/>
        <w:sz w:val="20"/>
      </w:rPr>
    </w:lvl>
    <w:lvl w:ilvl="2" w:tplc="1D6E89E8">
      <w:start w:val="1"/>
      <w:numFmt w:val="decimal"/>
      <w:lvlText w:val="%3."/>
      <w:lvlJc w:val="left"/>
      <w:pPr>
        <w:ind w:left="2700" w:hanging="360"/>
      </w:pPr>
      <w:rPr>
        <w:rFonts w:eastAsiaTheme="minorHAnsi" w:hint="default"/>
        <w:color w:val="auto"/>
        <w:u w:val="none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6B709E"/>
    <w:multiLevelType w:val="hybridMultilevel"/>
    <w:tmpl w:val="D86401CA"/>
    <w:lvl w:ilvl="0" w:tplc="994A4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B03E39"/>
    <w:multiLevelType w:val="hybridMultilevel"/>
    <w:tmpl w:val="971A5180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6CC7689E"/>
    <w:multiLevelType w:val="hybridMultilevel"/>
    <w:tmpl w:val="89C83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59543A"/>
    <w:multiLevelType w:val="hybridMultilevel"/>
    <w:tmpl w:val="149AA6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8E35CE2"/>
    <w:multiLevelType w:val="multilevel"/>
    <w:tmpl w:val="04FA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E77883"/>
    <w:multiLevelType w:val="hybridMultilevel"/>
    <w:tmpl w:val="3C04C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E6272D"/>
    <w:multiLevelType w:val="hybridMultilevel"/>
    <w:tmpl w:val="572227DA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3"/>
  </w:num>
  <w:num w:numId="4">
    <w:abstractNumId w:val="23"/>
  </w:num>
  <w:num w:numId="5">
    <w:abstractNumId w:val="16"/>
  </w:num>
  <w:num w:numId="6">
    <w:abstractNumId w:val="2"/>
  </w:num>
  <w:num w:numId="7">
    <w:abstractNumId w:val="7"/>
  </w:num>
  <w:num w:numId="8">
    <w:abstractNumId w:val="20"/>
  </w:num>
  <w:num w:numId="9">
    <w:abstractNumId w:val="8"/>
  </w:num>
  <w:num w:numId="10">
    <w:abstractNumId w:val="22"/>
  </w:num>
  <w:num w:numId="11">
    <w:abstractNumId w:val="5"/>
  </w:num>
  <w:num w:numId="12">
    <w:abstractNumId w:val="12"/>
  </w:num>
  <w:num w:numId="13">
    <w:abstractNumId w:val="9"/>
  </w:num>
  <w:num w:numId="14">
    <w:abstractNumId w:val="19"/>
  </w:num>
  <w:num w:numId="15">
    <w:abstractNumId w:val="17"/>
  </w:num>
  <w:num w:numId="16">
    <w:abstractNumId w:val="18"/>
  </w:num>
  <w:num w:numId="17">
    <w:abstractNumId w:val="4"/>
  </w:num>
  <w:num w:numId="18">
    <w:abstractNumId w:val="1"/>
  </w:num>
  <w:num w:numId="19">
    <w:abstractNumId w:val="0"/>
  </w:num>
  <w:num w:numId="20">
    <w:abstractNumId w:val="15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4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531A"/>
    <w:rsid w:val="000C2AF0"/>
    <w:rsid w:val="000D015B"/>
    <w:rsid w:val="0010644A"/>
    <w:rsid w:val="00154DA8"/>
    <w:rsid w:val="0018758B"/>
    <w:rsid w:val="00194FB9"/>
    <w:rsid w:val="001A0572"/>
    <w:rsid w:val="002F206B"/>
    <w:rsid w:val="003010F1"/>
    <w:rsid w:val="003D02B2"/>
    <w:rsid w:val="00452403"/>
    <w:rsid w:val="004808B6"/>
    <w:rsid w:val="004D0EAF"/>
    <w:rsid w:val="004E4E6A"/>
    <w:rsid w:val="00504F69"/>
    <w:rsid w:val="00536A6D"/>
    <w:rsid w:val="005D49CC"/>
    <w:rsid w:val="005E14F4"/>
    <w:rsid w:val="00642D59"/>
    <w:rsid w:val="00665517"/>
    <w:rsid w:val="00687F0D"/>
    <w:rsid w:val="006C5F27"/>
    <w:rsid w:val="00701C38"/>
    <w:rsid w:val="00725718"/>
    <w:rsid w:val="00751831"/>
    <w:rsid w:val="007A5255"/>
    <w:rsid w:val="007A5C10"/>
    <w:rsid w:val="007E3AD2"/>
    <w:rsid w:val="007F5B1E"/>
    <w:rsid w:val="00802E0B"/>
    <w:rsid w:val="008A5C48"/>
    <w:rsid w:val="008F2BC0"/>
    <w:rsid w:val="009511EE"/>
    <w:rsid w:val="00960FCB"/>
    <w:rsid w:val="0099178D"/>
    <w:rsid w:val="009B36B8"/>
    <w:rsid w:val="009B6EB4"/>
    <w:rsid w:val="009D43F5"/>
    <w:rsid w:val="009E04F2"/>
    <w:rsid w:val="00A23AFC"/>
    <w:rsid w:val="00A57217"/>
    <w:rsid w:val="00A6651D"/>
    <w:rsid w:val="00A945C3"/>
    <w:rsid w:val="00AD0863"/>
    <w:rsid w:val="00BB4D5B"/>
    <w:rsid w:val="00C55FCC"/>
    <w:rsid w:val="00C74120"/>
    <w:rsid w:val="00C8531A"/>
    <w:rsid w:val="00CE38C6"/>
    <w:rsid w:val="00DA379D"/>
    <w:rsid w:val="00E53917"/>
    <w:rsid w:val="00F7114E"/>
    <w:rsid w:val="00F9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531A"/>
    <w:rPr>
      <w:b/>
      <w:bCs/>
    </w:rPr>
  </w:style>
  <w:style w:type="character" w:styleId="Hipercze">
    <w:name w:val="Hyperlink"/>
    <w:basedOn w:val="Domylnaczcionkaakapitu"/>
    <w:uiPriority w:val="99"/>
    <w:unhideWhenUsed/>
    <w:rsid w:val="00C8531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E14F4"/>
    <w:rPr>
      <w:i/>
      <w:iCs/>
    </w:rPr>
  </w:style>
  <w:style w:type="paragraph" w:styleId="Akapitzlist">
    <w:name w:val="List Paragraph"/>
    <w:basedOn w:val="Normalny"/>
    <w:uiPriority w:val="34"/>
    <w:qFormat/>
    <w:rsid w:val="009511E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suli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Świątek</dc:creator>
  <cp:lastModifiedBy>Użytkownik systemu Windows</cp:lastModifiedBy>
  <cp:revision>2</cp:revision>
  <cp:lastPrinted>2019-03-22T10:23:00Z</cp:lastPrinted>
  <dcterms:created xsi:type="dcterms:W3CDTF">2019-04-03T11:15:00Z</dcterms:created>
  <dcterms:modified xsi:type="dcterms:W3CDTF">2019-04-03T11:15:00Z</dcterms:modified>
</cp:coreProperties>
</file>